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167ADC" w:rsidRDefault="00167AD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167ADC" w:rsidRDefault="00167AD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1A2208BF" w:rsidR="00167ADC" w:rsidRDefault="00167ADC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71289"/>
                            <w:r>
                              <w:rPr>
                                <w:color w:val="003399"/>
                              </w:rPr>
                              <w:t xml:space="preserve">Vzdělávací program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Ekonomika a podnikání, Obchodní akademie, Ekonomické lyceum, Podnikání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Německý  jazyk – B1</w:t>
                            </w:r>
                            <w:bookmarkEnd w:id="0"/>
                          </w:p>
                          <w:p w14:paraId="36EAC8DB" w14:textId="77777777" w:rsidR="00167ADC" w:rsidRDefault="00167AD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167ADC" w:rsidRDefault="00167AD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167ADC" w:rsidRDefault="00167AD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1A2208BF" w:rsidR="00167ADC" w:rsidRDefault="00167ADC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71289"/>
                      <w:r>
                        <w:rPr>
                          <w:color w:val="003399"/>
                        </w:rPr>
                        <w:t xml:space="preserve">Vzdělávací program 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</w:r>
                      <w:r w:rsidRPr="004C4694">
                        <w:rPr>
                          <w:color w:val="003399"/>
                        </w:rPr>
                        <w:t xml:space="preserve">Ekonomika a podnikání, Obchodní akademie, Ekonomické lyceum, Podnikání </w:t>
                      </w:r>
                      <w:r>
                        <w:rPr>
                          <w:color w:val="003399"/>
                        </w:rPr>
                        <w:br/>
                        <w:t>Německý  jazyk – B1</w:t>
                      </w:r>
                      <w:bookmarkEnd w:id="1"/>
                    </w:p>
                    <w:p w14:paraId="36EAC8DB" w14:textId="77777777" w:rsidR="00167ADC" w:rsidRDefault="00167AD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  <w:bookmarkStart w:id="2" w:name="_GoBack"/>
          <w:bookmarkEnd w:id="2"/>
        </w:p>
        <w:p w14:paraId="5DA64E60" w14:textId="113BFC0C" w:rsidR="001D14D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71289" w:history="1">
            <w:r w:rsidR="001D14D8" w:rsidRPr="000F3762">
              <w:rPr>
                <w:rStyle w:val="Hypertextovodkaz"/>
                <w:noProof/>
              </w:rPr>
              <w:t>Vzdělávací program  Odborný cizí jazyk  Ekonomika a podnikání, Obchodní akademie, Ekonomické lyceum, Podnikání  Německý  jazyk – B1</w:t>
            </w:r>
            <w:r w:rsidR="001D14D8">
              <w:rPr>
                <w:noProof/>
                <w:webHidden/>
              </w:rPr>
              <w:tab/>
            </w:r>
            <w:r w:rsidR="001D14D8">
              <w:rPr>
                <w:noProof/>
                <w:webHidden/>
              </w:rPr>
              <w:fldChar w:fldCharType="begin"/>
            </w:r>
            <w:r w:rsidR="001D14D8">
              <w:rPr>
                <w:noProof/>
                <w:webHidden/>
              </w:rPr>
              <w:instrText xml:space="preserve"> PAGEREF _Toc92571289 \h </w:instrText>
            </w:r>
            <w:r w:rsidR="001D14D8">
              <w:rPr>
                <w:noProof/>
                <w:webHidden/>
              </w:rPr>
            </w:r>
            <w:r w:rsidR="001D14D8">
              <w:rPr>
                <w:noProof/>
                <w:webHidden/>
              </w:rPr>
              <w:fldChar w:fldCharType="separate"/>
            </w:r>
            <w:r w:rsidR="001D14D8">
              <w:rPr>
                <w:noProof/>
                <w:webHidden/>
              </w:rPr>
              <w:t>1</w:t>
            </w:r>
            <w:r w:rsidR="001D14D8">
              <w:rPr>
                <w:noProof/>
                <w:webHidden/>
              </w:rPr>
              <w:fldChar w:fldCharType="end"/>
            </w:r>
          </w:hyperlink>
        </w:p>
        <w:p w14:paraId="5019A73E" w14:textId="351DF183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0" w:history="1">
            <w:r w:rsidRPr="000F3762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1E4B9" w14:textId="162398C6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1" w:history="1">
            <w:r w:rsidRPr="000F3762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02F9A" w14:textId="7A3C58C2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2" w:history="1">
            <w:r w:rsidRPr="000F3762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EE8BC" w14:textId="602D1BC4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3" w:history="1">
            <w:r w:rsidRPr="000F3762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35135" w14:textId="4771EFF1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4" w:history="1">
            <w:r w:rsidRPr="000F3762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F4115" w14:textId="43D861C7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5" w:history="1">
            <w:r w:rsidRPr="000F3762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0B2DF" w14:textId="0621B3E9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6" w:history="1">
            <w:r w:rsidRPr="000F3762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AF2BF" w14:textId="5B6DA6F3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7" w:history="1">
            <w:r w:rsidRPr="000F3762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F6C25" w14:textId="73ADF08F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8" w:history="1">
            <w:r w:rsidRPr="000F3762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48A5B" w14:textId="7D71B8AC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299" w:history="1">
            <w:r w:rsidRPr="000F3762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C8068" w14:textId="4067328D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0" w:history="1">
            <w:r w:rsidRPr="000F3762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6C3DD" w14:textId="4BCB09BA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1" w:history="1">
            <w:r w:rsidRPr="000F3762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4C3F5" w14:textId="48FDDB3A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2" w:history="1">
            <w:r w:rsidRPr="000F3762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E8F08" w14:textId="78171841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3" w:history="1">
            <w:r w:rsidRPr="000F3762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1F7A8" w14:textId="5AB8C065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4" w:history="1">
            <w:r w:rsidRPr="000F3762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6A208" w14:textId="2D3288B8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5" w:history="1">
            <w:r w:rsidRPr="000F3762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2B0A5" w14:textId="6AF93132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6" w:history="1">
            <w:r w:rsidRPr="000F3762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FB36D" w14:textId="7771D6E9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7" w:history="1">
            <w:r w:rsidRPr="000F3762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33325" w14:textId="25B1CF89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8" w:history="1">
            <w:r w:rsidRPr="000F3762">
              <w:rPr>
                <w:rStyle w:val="Hypertextovodkaz"/>
                <w:noProof/>
              </w:rPr>
              <w:t>2.2 Tematický blok č. 2 - E-learning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DBE0C" w14:textId="7AC5CE43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09" w:history="1">
            <w:r w:rsidRPr="000F3762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0C7A0" w14:textId="02214405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0" w:history="1">
            <w:r w:rsidRPr="000F3762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702F1" w14:textId="31108FB0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1" w:history="1">
            <w:r w:rsidRPr="000F3762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8ABC6" w14:textId="7C6A8BB5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2" w:history="1">
            <w:r w:rsidRPr="000F3762">
              <w:rPr>
                <w:rStyle w:val="Hypertextovodkaz"/>
                <w:noProof/>
              </w:rPr>
              <w:t>3.2 Metodický blok č. 2 - e-learning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284B2" w14:textId="66A65C57" w:rsidR="001D14D8" w:rsidRDefault="001D14D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3" w:history="1">
            <w:r w:rsidRPr="000F3762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9A297" w14:textId="07E9305C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4" w:history="1">
            <w:r w:rsidRPr="000F3762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F537F" w14:textId="3D264476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5" w:history="1">
            <w:r w:rsidRPr="000F3762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30468" w14:textId="54A72AFD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6" w:history="1">
            <w:r w:rsidRPr="000F3762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CD861" w14:textId="1EEC68D6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7" w:history="1">
            <w:r w:rsidRPr="000F3762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5EFD6" w14:textId="60236EE3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8" w:history="1">
            <w:r w:rsidRPr="000F3762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E9C1D" w14:textId="05DDA4A5" w:rsidR="001D14D8" w:rsidRDefault="001D14D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71319" w:history="1">
            <w:r w:rsidRPr="000F3762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_Toc92571319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299F41A6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71290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71291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a reg</w:t>
            </w:r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065AF1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>Vzdělávací program Odborný cizí jazyk – Ekonomika</w:t>
            </w:r>
          </w:p>
          <w:p w14:paraId="1EDBB4B5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a podnikání, Obchodní akademie, Ekonomické </w:t>
            </w:r>
          </w:p>
          <w:p w14:paraId="6DB03F78" w14:textId="505FED15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lyceum, Podnikání – </w:t>
            </w:r>
            <w:r w:rsidR="00A12AE5">
              <w:rPr>
                <w:rFonts w:eastAsia="Times New Roman" w:cstheme="minorHAnsi"/>
                <w:bCs/>
              </w:rPr>
              <w:t>N</w:t>
            </w:r>
            <w:r>
              <w:rPr>
                <w:rFonts w:eastAsia="Times New Roman" w:cstheme="minorHAnsi"/>
                <w:bCs/>
              </w:rPr>
              <w:t>J</w:t>
            </w:r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355D88">
              <w:rPr>
                <w:rFonts w:eastAsia="Times New Roman" w:cstheme="minorHAnsi"/>
                <w:bCs/>
              </w:rPr>
              <w:t>B1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r>
              <w:t>htpp: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475B5B4D" w:rsidR="00F41C3C" w:rsidRPr="007C0F3C" w:rsidRDefault="00167ADC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0E27B2F0" w:rsidR="001C3BA7" w:rsidRPr="00427F24" w:rsidRDefault="001C3BA7" w:rsidP="00A355EC">
            <w:pPr>
              <w:widowControl w:val="0"/>
              <w:autoSpaceDE w:val="0"/>
              <w:autoSpaceDN w:val="0"/>
            </w:pPr>
            <w:r>
              <w:t>distanční (e-learning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</w:t>
            </w:r>
            <w:r w:rsidR="00520552">
              <w:rPr>
                <w:b/>
                <w:bCs/>
                <w:color w:val="5F5F5F"/>
              </w:rPr>
              <w:lastRenderedPageBreak/>
              <w:t>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0B9E9B1F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63-41-M/01 Ekonomika a podnikání</w:t>
            </w:r>
          </w:p>
          <w:p w14:paraId="5EB1A4D0" w14:textId="30F27051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63-41-M/02 Obchodní akademie</w:t>
            </w:r>
          </w:p>
          <w:p w14:paraId="38B1AAAF" w14:textId="4DDB9247" w:rsidR="00F41C3C" w:rsidRDefault="003756D4" w:rsidP="00A355EC">
            <w:pPr>
              <w:widowControl w:val="0"/>
              <w:autoSpaceDE w:val="0"/>
              <w:autoSpaceDN w:val="0"/>
            </w:pPr>
            <w:r>
              <w:t>78-42-M/02 Ekonomické lyceum</w:t>
            </w:r>
          </w:p>
          <w:p w14:paraId="21187A85" w14:textId="01CC1E18" w:rsidR="003756D4" w:rsidRPr="007C0F3C" w:rsidRDefault="003756D4" w:rsidP="00A355EC">
            <w:pPr>
              <w:widowControl w:val="0"/>
              <w:autoSpaceDE w:val="0"/>
              <w:autoSpaceDN w:val="0"/>
            </w:pPr>
            <w:r>
              <w:t>64-41-L/51 Podnikání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34AD9E9F" w14:textId="77777777" w:rsidR="00167ADC" w:rsidRDefault="00167AD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0E823811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40B4D0CA" w:rsidR="00F41C3C" w:rsidRDefault="00D35270" w:rsidP="00A355EC">
            <w:pPr>
              <w:widowControl w:val="0"/>
              <w:autoSpaceDE w:val="0"/>
              <w:autoSpaceDN w:val="0"/>
            </w:pPr>
            <w:r>
              <w:t>Mgr. Jana Moravcová, Ing. Michaela Dvořáková, Ing. Petra Kor</w:t>
            </w:r>
            <w:r w:rsidR="00167ADC">
              <w:t>andová, Ing. Dagmar Vološčuková, Ing. Hana Bártová, MgA. Jan Dvořák, Ph.D., MgA. Michal Kráčmer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6E689EFB" w:rsidR="00F41C3C" w:rsidRDefault="00D35270" w:rsidP="00A355EC">
            <w:pPr>
              <w:widowControl w:val="0"/>
              <w:autoSpaceDE w:val="0"/>
              <w:autoSpaceDN w:val="0"/>
            </w:pPr>
            <w:r>
              <w:t>Ing. Lukáš Krabec Ph.D.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36F6A442" w14:textId="77777777" w:rsidR="00167ADC" w:rsidRDefault="00167ADC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7C4D27A3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71292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71293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71294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71295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77777777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e-learningového úkolu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71296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77777777" w:rsidR="00506632" w:rsidRDefault="00506632" w:rsidP="00506632">
      <w:r>
        <w:t>2)</w:t>
      </w:r>
      <w:r>
        <w:tab/>
        <w:t>e-learningová část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71297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>rezenční školení – 2. část  rozdělit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71298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054FD624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62D6C76B" w14:textId="77777777" w:rsidR="00167ADC" w:rsidRPr="009B6A87" w:rsidRDefault="00167ADC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71299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5C9C798A" w14:textId="77777777" w:rsidR="00506632" w:rsidRDefault="00506632" w:rsidP="00506632">
      <w:pPr>
        <w:rPr>
          <w:b/>
        </w:rPr>
      </w:pPr>
      <w:r>
        <w:rPr>
          <w:b/>
        </w:rPr>
        <w:lastRenderedPageBreak/>
        <w:t>Tematický blok č. 2 – e-learning –  12 hodin</w:t>
      </w:r>
    </w:p>
    <w:p w14:paraId="79EF9672" w14:textId="77777777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e-learningového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- práce se sadou v teorii a 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23D84D19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3C126DA8" w14:textId="77777777" w:rsidR="00167ADC" w:rsidRDefault="00167ADC" w:rsidP="00506632">
      <w:pPr>
        <w:ind w:left="708"/>
      </w:pP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71300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43502810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51DD968" w14:textId="77777777" w:rsidR="00167ADC" w:rsidRDefault="00167ADC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71301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05C40183" w14:textId="77777777" w:rsidR="00167ADC" w:rsidRDefault="00167ADC" w:rsidP="00167ADC">
      <w:bookmarkStart w:id="21" w:name="_Toc24637434"/>
      <w:r>
        <w:t>Místo konání programu je běžná učebna s potřebným technickým vybavením a s přístupem k internetu.</w:t>
      </w:r>
    </w:p>
    <w:p w14:paraId="4B7AB18A" w14:textId="77777777" w:rsidR="00167ADC" w:rsidRDefault="00167ADC" w:rsidP="00167ADC">
      <w:r>
        <w:t>Místo konání v projektu v rámci ověřování:</w:t>
      </w:r>
    </w:p>
    <w:p w14:paraId="53A29C6A" w14:textId="77777777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2" w:name="_Toc92571302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71303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>Program, který bude vytvořen v rámci realizace projektu, bude v elektronické podobě vyvěšen na webových stránkách projektu a bude volně k používání pod licencí Creative Commons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kopletně využit a být realizován v období po ukončení projektu.</w:t>
      </w:r>
    </w:p>
    <w:p w14:paraId="3228C6FB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4" w:name="_Toc24637435"/>
      <w:bookmarkStart w:id="25" w:name="_Toc92571304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5177981B" w14:textId="77777777" w:rsidR="00167ADC" w:rsidRDefault="00167ADC" w:rsidP="00167ADC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1AF98EBA" w:rsidR="00506632" w:rsidRDefault="00167ADC" w:rsidP="00167ADC">
            <w:pPr>
              <w:jc w:val="center"/>
            </w:pPr>
            <w:r>
              <w:t>24. 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10F22B8F" w:rsidR="00506632" w:rsidRDefault="00167ADC" w:rsidP="00167ADC">
            <w:pPr>
              <w:pStyle w:val="Odstavecseseznamem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4ADBF060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0A893FBD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45FD6513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4A0162D1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542C7577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4CA69A08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6836A944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27988F92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36A86E63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7B0BC4B3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198345C4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441E4D81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36EA3C4B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6AB99C72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3F75803D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452C7ECC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40F1E820" w:rsidR="00506632" w:rsidRDefault="00167ADC" w:rsidP="00167ADC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598A1A55" w:rsidR="00506632" w:rsidRDefault="00167ADC" w:rsidP="00167ADC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2578D889" w:rsidR="00506632" w:rsidRDefault="00167ADC" w:rsidP="00167ADC">
            <w:pPr>
              <w:jc w:val="center"/>
            </w:pPr>
            <w:r>
              <w:t>2.400,- Kč</w:t>
            </w:r>
          </w:p>
        </w:tc>
      </w:tr>
    </w:tbl>
    <w:p w14:paraId="6940568E" w14:textId="77777777" w:rsidR="001D14D8" w:rsidRDefault="001D14D8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6" w:name="_Toc24637436"/>
      <w:r>
        <w:rPr>
          <w:color w:val="8DB3E2" w:themeColor="text2" w:themeTint="66"/>
        </w:rPr>
        <w:br w:type="page"/>
      </w:r>
    </w:p>
    <w:p w14:paraId="730DCF5C" w14:textId="7955BCFE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7" w:name="_Toc92571305"/>
      <w:r w:rsidRPr="00CC61F7">
        <w:rPr>
          <w:color w:val="8DB3E2" w:themeColor="text2" w:themeTint="66"/>
        </w:rPr>
        <w:lastRenderedPageBreak/>
        <w:t>1.14 Odkazy, na kterých je program zveřejněn k volnému využití</w:t>
      </w:r>
      <w:bookmarkEnd w:id="26"/>
      <w:bookmarkEnd w:id="27"/>
    </w:p>
    <w:p w14:paraId="73D9023E" w14:textId="77777777" w:rsidR="00506632" w:rsidRDefault="00167ADC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>Licence: Creative Commons, BY-SA, 4.0 je uvedena na prvním listu každého tématu pod záložkou „O tématu“.</w:t>
      </w:r>
    </w:p>
    <w:p w14:paraId="67BBCC1D" w14:textId="77777777" w:rsidR="00506632" w:rsidRDefault="00167ADC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3144DCB5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>Licence: Creative Commons, BY-SA, 4.0</w:t>
      </w:r>
      <w:r>
        <w:rPr>
          <w:iCs/>
          <w:color w:val="000000" w:themeColor="text1"/>
        </w:rPr>
        <w:t>.</w:t>
      </w:r>
    </w:p>
    <w:p w14:paraId="7B4C59BC" w14:textId="77777777" w:rsidR="00167ADC" w:rsidRDefault="00167ADC" w:rsidP="00167ADC">
      <w:r>
        <w:t>Pokud není uvedeno jinak, jsou veškeré použité obrázky a nákresy v programu i v jeho přílohách, tj. ve výukové sadě, prezentacích apod. dílem autorů programu, nebo jsou převzaty z volných databází bez nutnosti citace.</w:t>
      </w:r>
    </w:p>
    <w:p w14:paraId="3B1B86AB" w14:textId="77777777" w:rsidR="00167ADC" w:rsidRDefault="00167ADC" w:rsidP="00167ADC">
      <w:r>
        <w:t>Veškeré snímky a videa jsou zpracovány v souladu s GDPR.</w:t>
      </w:r>
    </w:p>
    <w:p w14:paraId="39D3E8AA" w14:textId="77777777" w:rsidR="00167ADC" w:rsidRDefault="00167ADC" w:rsidP="00506632">
      <w:pPr>
        <w:rPr>
          <w:iCs/>
          <w:color w:val="000000" w:themeColor="text1"/>
        </w:rPr>
      </w:pPr>
    </w:p>
    <w:p w14:paraId="6C9B80ED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14:paraId="4C1D104B" w14:textId="32727912" w:rsidR="00506632" w:rsidRPr="00E21219" w:rsidRDefault="00506632" w:rsidP="00506632">
      <w:pPr>
        <w:pStyle w:val="Nadpis1"/>
        <w:rPr>
          <w:color w:val="003399"/>
        </w:rPr>
      </w:pPr>
      <w:r w:rsidRPr="00520C0A">
        <w:lastRenderedPageBreak/>
        <w:t xml:space="preserve"> </w:t>
      </w:r>
      <w:bookmarkStart w:id="28" w:name="_Toc24637437"/>
      <w:bookmarkStart w:id="29" w:name="_Toc92571306"/>
      <w:r w:rsidRPr="00E21219">
        <w:rPr>
          <w:color w:val="003399"/>
        </w:rPr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71307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>í přítom</w:t>
      </w:r>
      <w:r>
        <w:rPr>
          <w:rFonts w:ascii="Calibri" w:eastAsia="Calibri" w:hAnsi="Calibri" w:cs="Calibri"/>
          <w:color w:val="000000"/>
          <w:lang w:val="en-US"/>
        </w:rPr>
        <w:t>ného realizačního týmu projektu</w:t>
      </w:r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přítomných učitelů </w:t>
      </w:r>
      <w:r>
        <w:rPr>
          <w:rFonts w:ascii="Calibri" w:eastAsia="Calibri" w:hAnsi="Calibri" w:cs="Calibri"/>
          <w:color w:val="000000"/>
          <w:lang w:val="en-US"/>
        </w:rPr>
        <w:t>– účastníků prezenčního školení</w:t>
      </w:r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>ak definujeme odborný cizí jazyk (OCJ) na středn</w:t>
      </w:r>
      <w:r>
        <w:rPr>
          <w:rFonts w:ascii="Calibri" w:eastAsia="Calibri" w:hAnsi="Calibri" w:cs="Calibri"/>
          <w:color w:val="000000"/>
          <w:lang w:val="en-US"/>
        </w:rPr>
        <w:t>ích odborných školách</w:t>
      </w:r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Definice odborného cizího jazyka </w:t>
      </w:r>
    </w:p>
    <w:p w14:paraId="777268E9" w14:textId="68BE84E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>Odborným jazykem rozumíme jazykový subsystém, který je souborem všech jazykových prostředků, sloužících ke komunikaci mezi odborníky o odborné problematice. Odborný jazyk je založen na</w:t>
      </w:r>
      <w:r>
        <w:rPr>
          <w:rFonts w:ascii="Calibri" w:eastAsia="Calibri" w:hAnsi="Calibri" w:cs="Calibri"/>
          <w:color w:val="000000"/>
          <w:lang w:val="en-US"/>
        </w:rPr>
        <w:t> </w:t>
      </w:r>
      <w:r w:rsidRPr="006D48A5">
        <w:rPr>
          <w:rFonts w:ascii="Calibri" w:eastAsia="Calibri" w:hAnsi="Calibri" w:cs="Calibri"/>
          <w:color w:val="000000"/>
          <w:lang w:val="en-US"/>
        </w:rPr>
        <w:t>obecném jazyce sdělovacím a může existovat a rozvíjet se jen ve spojení s ním.</w:t>
      </w:r>
    </w:p>
    <w:p w14:paraId="6FFD798B" w14:textId="77777777" w:rsidR="00167ADC" w:rsidRPr="006D48A5" w:rsidRDefault="00167AD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lastRenderedPageBreak/>
        <w:t>(Milena Dvořáková, PhDr., Mgr., MBA, Česká zemědělská univerzita v Praze, PEF, katedra</w:t>
      </w:r>
      <w:r>
        <w:rPr>
          <w:rFonts w:ascii="Calibri" w:eastAsia="Calibri" w:hAnsi="Calibri" w:cs="Calibri"/>
          <w:color w:val="000000"/>
          <w:lang w:val="en-US"/>
        </w:rPr>
        <w:t xml:space="preserve"> jazyků, 165 21 Praha 6-Suchdol)</w:t>
      </w:r>
    </w:p>
    <w:p w14:paraId="6CA89D37" w14:textId="77777777" w:rsidR="00506632" w:rsidRDefault="00167AD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Odborný jazyk je charakterizován těmito determinanty: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odbornost</w:t>
      </w:r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poznání</w:t>
      </w:r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informace</w:t>
      </w:r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Charakteristické znaky termínů jsou: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jednoznačnost</w:t>
      </w:r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pojmovost</w:t>
      </w:r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přesnost</w:t>
      </w:r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E65CFE">
        <w:rPr>
          <w:rFonts w:ascii="Calibri" w:eastAsia="Calibri" w:hAnsi="Calibri" w:cs="Calibri"/>
          <w:color w:val="000000"/>
          <w:lang w:val="en-US"/>
        </w:rPr>
        <w:t>derivativnost (odvozenost)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internacionalizace</w:t>
      </w:r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>(Milena Dvořáková, PhDr., Mgr., MBA, Česká zemědělská univerzita v Praze, PEF, katedra jazyků, 165 21 Praha 6-Suchdol)</w:t>
      </w:r>
    </w:p>
    <w:p w14:paraId="4F2ED116" w14:textId="77777777" w:rsidR="00506632" w:rsidRDefault="00167AD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3360E00E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182078" w14:textId="68DE4DF0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r>
        <w:rPr>
          <w:rFonts w:ascii="Calibri" w:eastAsia="Calibri" w:hAnsi="Calibri" w:cs="Calibri"/>
          <w:color w:val="000000"/>
          <w:lang w:val="en-US"/>
        </w:rPr>
        <w:t>áků středních odborných škol</w:t>
      </w:r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r>
        <w:rPr>
          <w:rFonts w:ascii="Calibri" w:eastAsia="Calibri" w:hAnsi="Calibri" w:cs="Calibri"/>
          <w:color w:val="000000"/>
          <w:lang w:val="en-US"/>
        </w:rPr>
        <w:t>áků SOŠ a všeobecných gymnázií</w:t>
      </w:r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Znalosti žáků</w:t>
      </w:r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Požadavek na znalost odborného cizího jazyka u absolventů středních odborných škol zaznívá z řad zaměstnavatelů d</w:t>
      </w:r>
      <w:r>
        <w:rPr>
          <w:rFonts w:ascii="Calibri" w:eastAsia="Calibri" w:hAnsi="Calibri" w:cs="Calibri"/>
          <w:color w:val="000000"/>
          <w:lang w:val="en-US"/>
        </w:rPr>
        <w:t>louhodobě a opakovaně.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Statistická šetření zainteresovaných subjektů opakovaně potvrzují </w:t>
      </w:r>
      <w:r w:rsidRPr="00D35270">
        <w:rPr>
          <w:rFonts w:ascii="Calibri" w:eastAsia="Calibri" w:hAnsi="Calibri" w:cs="Calibri"/>
          <w:b/>
          <w:color w:val="000000"/>
          <w:lang w:val="en-US"/>
        </w:rPr>
        <w:t>nedostatečné znalosti a dovednosti absolven</w:t>
      </w:r>
      <w:r>
        <w:rPr>
          <w:rFonts w:ascii="Calibri" w:eastAsia="Calibri" w:hAnsi="Calibri" w:cs="Calibri"/>
          <w:b/>
          <w:color w:val="000000"/>
          <w:lang w:val="en-US"/>
        </w:rPr>
        <w:t>tů především technických oborů.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(Výuka odborného cizího jazyka na středních odborných školách v České republice</w:t>
      </w:r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Kateřina Oleksíková, 2016,OPEN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167ADC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lastRenderedPageBreak/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Kateřina Oleksíková, 2016,OPEN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167ADC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Oleksíková, 2016,OPEN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6D513F93" w14:textId="77777777" w:rsidR="00167ADC" w:rsidRDefault="00167ADC">
      <w:pPr>
        <w:spacing w:line="276" w:lineRule="auto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br w:type="page"/>
      </w:r>
    </w:p>
    <w:p w14:paraId="682A949E" w14:textId="2C4BA6F8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 s textem – vytištěné pracovní listy/ text promítaný na plátně či interaktivní tabuli</w:t>
      </w:r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 xml:space="preserve">ze využít vytištěné a nastříhané obrázky, popřípadě interaktivní tabuli, je-li k </w:t>
      </w:r>
      <w:r>
        <w:rPr>
          <w:rFonts w:ascii="Calibri" w:hAnsi="Calibri" w:cs="Calibri"/>
          <w:bCs/>
          <w:color w:val="000000"/>
          <w:lang w:val="en-US"/>
        </w:rPr>
        <w:t>dispozici</w:t>
      </w:r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 w:rsidRPr="00D35270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D35270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Kateřina Oleksíková, 2016,OPEN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lastRenderedPageBreak/>
        <w:t>Jazyková rozmanitost - nabídka jazyků ve škol</w:t>
      </w:r>
      <w:r w:rsidRPr="002B3F43">
        <w:rPr>
          <w:rFonts w:cstheme="minorHAnsi"/>
          <w:b/>
          <w:bCs/>
          <w:lang w:val="en-US"/>
        </w:rPr>
        <w:t>ách</w:t>
      </w:r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>Z provedené analýzy vyplynulo, že všechny sledovan</w:t>
      </w:r>
      <w:r w:rsidRPr="002B3F43">
        <w:rPr>
          <w:rFonts w:cstheme="minorHAnsi"/>
          <w:lang w:val="en-US"/>
        </w:rPr>
        <w:t xml:space="preserve">é školy (resp. ŠVP), v souladu se současnými trendy pěstovat anglický jazyk jako nejrozšířenější jazyk ke komunikaci v Evropě, nabízejí k povinné výuce anglický jazyk. Výuka německého jazyka byla nabízena jako alternativní v 62 ŠVP. Ruský jazyk byl v nabídce škol na třetím místě, následovala francouzština a španělština. V oborech se dvěma povinně vyučovanými </w:t>
      </w:r>
      <w:r>
        <w:rPr>
          <w:rFonts w:cstheme="minorHAnsi"/>
          <w:lang w:val="en-US"/>
        </w:rPr>
        <w:t xml:space="preserve">cizími </w:t>
      </w:r>
      <w:r w:rsidRPr="002B3F43">
        <w:rPr>
          <w:rFonts w:cstheme="minorHAnsi"/>
          <w:lang w:val="en-US"/>
        </w:rPr>
        <w:t>jazyky se rozšiřuje nabídka o ruský jazyk (8 ŠVP), francouzský jazyk (2), španělský jazyk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6D7B49">
        <w:rPr>
          <w:rFonts w:cstheme="minorHAnsi"/>
          <w:b/>
          <w:bCs/>
          <w:color w:val="000000"/>
        </w:rPr>
        <w:t>Všeobecn</w:t>
      </w:r>
      <w:r w:rsidRPr="006D7B49">
        <w:rPr>
          <w:rFonts w:cstheme="minorHAnsi"/>
          <w:b/>
          <w:bCs/>
          <w:color w:val="000000"/>
          <w:lang w:val="en-US"/>
        </w:rPr>
        <w:t xml:space="preserve">é požadavky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color w:val="000000"/>
          <w:lang w:val="en-US"/>
        </w:rPr>
        <w:t>vycházejí nejen z platné legislativy, ale i z požadavků zaměstnavatelů či vysokých škol</w:t>
      </w:r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jazykov</w:t>
      </w:r>
      <w:r w:rsidRPr="006D7B49">
        <w:rPr>
          <w:rFonts w:cstheme="minorHAnsi"/>
          <w:color w:val="000000"/>
          <w:lang w:val="en-US"/>
        </w:rPr>
        <w:t xml:space="preserve">ých složek;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D7B49">
        <w:rPr>
          <w:rFonts w:cstheme="minorHAnsi"/>
          <w:b/>
          <w:color w:val="000000"/>
          <w:lang w:val="en-US"/>
        </w:rPr>
        <w:t>aktivní znalost</w:t>
      </w:r>
      <w:r w:rsidRPr="006D7B49">
        <w:rPr>
          <w:rFonts w:cstheme="minorHAnsi"/>
          <w:color w:val="000000"/>
          <w:lang w:val="en-US"/>
        </w:rPr>
        <w:t xml:space="preserve"> alespoň </w:t>
      </w:r>
      <w:r w:rsidRPr="006D7B49">
        <w:rPr>
          <w:rFonts w:cstheme="minorHAnsi"/>
          <w:b/>
          <w:color w:val="000000"/>
          <w:lang w:val="en-US"/>
        </w:rPr>
        <w:t>dvou cizích jazyků</w:t>
      </w:r>
      <w:r w:rsidRPr="006D7B49">
        <w:rPr>
          <w:rFonts w:cstheme="minorHAnsi"/>
          <w:color w:val="000000"/>
          <w:lang w:val="en-US"/>
        </w:rPr>
        <w:t xml:space="preserve"> (první cizí jazyk na úrovni B1 směřující k úrovni B2 a</w:t>
      </w:r>
      <w:r>
        <w:rPr>
          <w:rFonts w:cstheme="minorHAnsi"/>
          <w:color w:val="000000"/>
          <w:lang w:val="en-US"/>
        </w:rPr>
        <w:t> další</w:t>
      </w:r>
      <w:r w:rsidRPr="006D7B49">
        <w:rPr>
          <w:rFonts w:cstheme="minorHAnsi"/>
          <w:color w:val="000000"/>
          <w:lang w:val="en-US"/>
        </w:rPr>
        <w:t xml:space="preserve"> cizí jazyk na úrovni A2 podle taxonomie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rozšiřování odborn</w:t>
      </w:r>
      <w:r w:rsidRPr="006D7B49">
        <w:rPr>
          <w:rFonts w:cstheme="minorHAnsi"/>
          <w:b/>
          <w:color w:val="000000"/>
          <w:lang w:val="en-US"/>
        </w:rPr>
        <w:t>é slovní zásoby</w:t>
      </w:r>
      <w:r w:rsidRPr="006D7B49">
        <w:rPr>
          <w:rFonts w:cstheme="minorHAnsi"/>
          <w:color w:val="000000"/>
          <w:lang w:val="en-US"/>
        </w:rPr>
        <w:t xml:space="preserve"> (20 % lexikálních jednotek za školní rok studia na střední odborné škole a 15 % lexikálních jednotek za školní ro</w:t>
      </w:r>
      <w:r>
        <w:rPr>
          <w:rFonts w:cstheme="minorHAnsi"/>
          <w:color w:val="000000"/>
          <w:lang w:val="en-US"/>
        </w:rPr>
        <w:t>k studia na odborném učilišti);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  <w:lang w:val="en-US"/>
        </w:rPr>
        <w:t xml:space="preserve">schopnost aktivního využití </w:t>
      </w:r>
      <w:r w:rsidRPr="006D7B49">
        <w:rPr>
          <w:rFonts w:cstheme="minorHAnsi"/>
          <w:color w:val="000000"/>
          <w:lang w:val="en-US"/>
        </w:rPr>
        <w:t>odborného jazyka.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>(Národní ústav pro vzděl</w:t>
      </w:r>
      <w:r w:rsidRPr="00D35270">
        <w:rPr>
          <w:rFonts w:cstheme="minorHAnsi"/>
          <w:lang w:val="en-US"/>
        </w:rPr>
        <w:t>ávání/IPs Podpora krajského akčního plánování/P-KAP/24. dubna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r w:rsidRPr="007C730E">
        <w:rPr>
          <w:rFonts w:cstheme="minorHAnsi"/>
          <w:b/>
          <w:color w:val="000000"/>
          <w:lang w:val="en-US"/>
        </w:rPr>
        <w:t>řístup k výuce ciz</w:t>
      </w:r>
      <w:r>
        <w:rPr>
          <w:rFonts w:cstheme="minorHAnsi"/>
          <w:b/>
          <w:color w:val="000000"/>
          <w:lang w:val="en-US"/>
        </w:rPr>
        <w:t>ích jazyků na odborných školách</w:t>
      </w:r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>Jako klíčov</w:t>
      </w:r>
      <w:r w:rsidRPr="002B3F43">
        <w:rPr>
          <w:rFonts w:ascii="Calibri" w:hAnsi="Calibri" w:cs="Calibri"/>
          <w:color w:val="000000"/>
          <w:lang w:val="en-US"/>
        </w:rPr>
        <w:t xml:space="preserve">ý pro zlepšení kvality výuky odborné terminologie potom zaznívá </w:t>
      </w:r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>na kvalitní výukové materiály pro žáky</w:t>
      </w:r>
      <w:r w:rsidRPr="002B3F43">
        <w:rPr>
          <w:rFonts w:ascii="Calibri" w:hAnsi="Calibri" w:cs="Calibri"/>
          <w:color w:val="000000"/>
          <w:lang w:val="en-US"/>
        </w:rPr>
        <w:t xml:space="preserve">, </w:t>
      </w:r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r w:rsidRPr="002B3F43">
        <w:rPr>
          <w:rFonts w:ascii="Calibri" w:hAnsi="Calibri" w:cs="Calibri"/>
          <w:color w:val="000000"/>
          <w:lang w:val="en-US"/>
        </w:rPr>
        <w:t xml:space="preserve"> obsahu výuky cizího jazyka </w:t>
      </w:r>
      <w:r w:rsidRPr="002B3F43">
        <w:rPr>
          <w:rFonts w:ascii="Calibri" w:hAnsi="Calibri" w:cs="Calibri"/>
          <w:b/>
          <w:color w:val="000000"/>
          <w:lang w:val="en-US"/>
        </w:rPr>
        <w:t>s praxí</w:t>
      </w:r>
      <w:r w:rsidRPr="002B3F43">
        <w:rPr>
          <w:rFonts w:ascii="Calibri" w:hAnsi="Calibri" w:cs="Calibri"/>
          <w:color w:val="000000"/>
          <w:lang w:val="en-US"/>
        </w:rPr>
        <w:t xml:space="preserve">, </w:t>
      </w:r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 xml:space="preserve">i vyučujících jazykových a nejazykových </w:t>
      </w:r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r w:rsidRPr="002B3F43">
        <w:rPr>
          <w:rFonts w:ascii="Calibri" w:hAnsi="Calibri" w:cs="Calibri"/>
          <w:color w:val="000000"/>
          <w:lang w:val="en-US"/>
        </w:rPr>
        <w:t xml:space="preserve"> a v neposlední řadě požadavek na </w:t>
      </w:r>
      <w:r w:rsidRPr="002B3F43">
        <w:rPr>
          <w:rFonts w:ascii="Calibri" w:hAnsi="Calibri" w:cs="Calibri"/>
          <w:b/>
          <w:color w:val="000000"/>
          <w:lang w:val="en-US"/>
        </w:rPr>
        <w:t>podporu odborných stáží</w:t>
      </w:r>
      <w:r w:rsidRPr="002B3F43">
        <w:rPr>
          <w:rFonts w:ascii="Calibri" w:hAnsi="Calibri" w:cs="Calibri"/>
          <w:color w:val="000000"/>
          <w:lang w:val="en-US"/>
        </w:rPr>
        <w:t xml:space="preserve"> žáků a učitelů ve firmách i v zahraničí.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>(Výuka odborného cizího jazyka na středn</w:t>
      </w:r>
      <w:r w:rsidRPr="00D35270">
        <w:rPr>
          <w:rFonts w:ascii="Calibri" w:hAnsi="Calibri" w:cs="Calibri"/>
          <w:lang w:val="en-US"/>
        </w:rPr>
        <w:t>ích odbo</w:t>
      </w:r>
      <w:r>
        <w:rPr>
          <w:rFonts w:ascii="Calibri" w:hAnsi="Calibri" w:cs="Calibri"/>
          <w:lang w:val="en-US"/>
        </w:rPr>
        <w:t>rných školách v České republice</w:t>
      </w:r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>Kateřina Oleks</w:t>
      </w:r>
      <w:r w:rsidRPr="00D35270">
        <w:rPr>
          <w:rFonts w:ascii="Calibri" w:hAnsi="Calibri" w:cs="Calibri"/>
          <w:lang w:val="en-US"/>
        </w:rPr>
        <w:t>íková,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 dobré praxe</w:t>
      </w:r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7C730E">
        <w:rPr>
          <w:rFonts w:ascii="Calibri" w:hAnsi="Calibri" w:cs="Calibri"/>
          <w:b/>
          <w:bCs/>
          <w:lang w:val="en-US"/>
        </w:rPr>
        <w:t>Jaké jsou možnosti výběru vhodných výukových materiálů</w:t>
      </w:r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>í výuky</w:t>
      </w:r>
      <w:r>
        <w:rPr>
          <w:rFonts w:ascii="Calibri" w:hAnsi="Calibri" w:cs="Calibri"/>
          <w:lang w:val="en-US"/>
        </w:rPr>
        <w:t xml:space="preserve"> odborné terminologie provedla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ve svém projektu z roku 2010, který byl založen na </w:t>
      </w:r>
      <w:r w:rsidRPr="007C730E">
        <w:rPr>
          <w:rFonts w:ascii="Calibri" w:hAnsi="Calibri" w:cs="Calibri"/>
          <w:b/>
          <w:lang w:val="en-US"/>
        </w:rPr>
        <w:t>vyhledávání slovíček</w:t>
      </w:r>
      <w:r w:rsidRPr="007C730E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>překladech vět. Projekt PUČ se snaží o koncepčnější a rozsáhlejší řešení, jednak rozšířením počtu jazyků</w:t>
      </w:r>
      <w:r>
        <w:rPr>
          <w:rFonts w:ascii="Calibri" w:hAnsi="Calibri" w:cs="Calibri"/>
          <w:lang w:val="en-US"/>
        </w:rPr>
        <w:t>, jednak</w:t>
      </w:r>
      <w:r w:rsidRPr="007C730E">
        <w:rPr>
          <w:rFonts w:ascii="Calibri" w:hAnsi="Calibri" w:cs="Calibri"/>
          <w:lang w:val="en-US"/>
        </w:rPr>
        <w:t xml:space="preserve"> uceleným přístupem k výuce a procvičování</w:t>
      </w:r>
      <w:r>
        <w:rPr>
          <w:rFonts w:ascii="Calibri" w:hAnsi="Calibri" w:cs="Calibri"/>
          <w:lang w:val="en-US"/>
        </w:rPr>
        <w:t>m</w:t>
      </w:r>
      <w:r w:rsidRPr="007C730E">
        <w:rPr>
          <w:rFonts w:ascii="Calibri" w:hAnsi="Calibri" w:cs="Calibri"/>
          <w:lang w:val="en-US"/>
        </w:rPr>
        <w:t xml:space="preserve"> s využitím textů, rozmanitých metod procvičování slovní zásoby a zařazením poslechových cvičení a videa s odpovídající slovní zásobou.</w:t>
      </w:r>
    </w:p>
    <w:p w14:paraId="20BE936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</w:rPr>
        <w:t>(</w:t>
      </w: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  <w:r w:rsidRPr="00D35270">
        <w:rPr>
          <w:rFonts w:ascii="Calibri" w:hAnsi="Calibri" w:cs="Calibri"/>
          <w:color w:val="0000FF"/>
        </w:rPr>
        <w:t>)</w:t>
      </w: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lastRenderedPageBreak/>
        <w:t>Druhý příklad dobré praxe</w:t>
      </w:r>
    </w:p>
    <w:p w14:paraId="4589B6FF" w14:textId="77777777" w:rsidR="00506632" w:rsidRPr="00A93623" w:rsidRDefault="00506632" w:rsidP="00506632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D35270">
        <w:rPr>
          <w:rFonts w:cstheme="minorHAnsi"/>
          <w:b/>
        </w:rPr>
        <w:t>oboru strojírenství</w:t>
      </w:r>
      <w:r w:rsidRPr="00A93623">
        <w:rPr>
          <w:rFonts w:cstheme="minorHAnsi"/>
        </w:rPr>
        <w:t xml:space="preserve"> je ve výukových materiálech OPEN LEARNING </w:t>
      </w:r>
      <w:r w:rsidRPr="00D35270">
        <w:rPr>
          <w:rFonts w:cstheme="minorHAnsi"/>
          <w:b/>
        </w:rPr>
        <w:t>Strojírenská technologie</w:t>
      </w:r>
      <w:r w:rsidRPr="00A93623">
        <w:rPr>
          <w:rFonts w:cstheme="minorHAnsi"/>
        </w:rPr>
        <w:t xml:space="preserve"> zpracováno deset témat z daného oboru a výstupem u každého z nich je konkrétní požadavek na</w:t>
      </w:r>
      <w:r>
        <w:rPr>
          <w:rFonts w:cstheme="minorHAnsi"/>
        </w:rPr>
        <w:t> </w:t>
      </w:r>
      <w:r w:rsidRPr="00D35270">
        <w:rPr>
          <w:rFonts w:cstheme="minorHAnsi"/>
          <w:b/>
        </w:rPr>
        <w:t>zpracování ústního nebo písemného úkolu</w:t>
      </w:r>
      <w:r w:rsidRPr="00A93623">
        <w:rPr>
          <w:rFonts w:cstheme="minorHAnsi"/>
        </w:rPr>
        <w:t>, kterým žák prokáže osvojení a užití odborné terminologie v konkrétní situaci.</w:t>
      </w:r>
    </w:p>
    <w:p w14:paraId="4F3E3764" w14:textId="77777777" w:rsidR="00506632" w:rsidRPr="00A93623" w:rsidRDefault="00506632" w:rsidP="00506632">
      <w:pPr>
        <w:rPr>
          <w:rFonts w:cstheme="minorHAnsi"/>
        </w:rPr>
      </w:pPr>
      <w:r w:rsidRPr="00A93623">
        <w:rPr>
          <w:rFonts w:cstheme="minorHAnsi"/>
        </w:rPr>
        <w:t>Stejně tak se ukazuje, že při práci s odbornými tématy u žáků dochází ke zlepšení obecného jazyka, a</w:t>
      </w:r>
      <w:r>
        <w:rPr>
          <w:rFonts w:cstheme="minorHAnsi"/>
        </w:rPr>
        <w:t> </w:t>
      </w:r>
      <w:r w:rsidRPr="00A93623">
        <w:rPr>
          <w:rFonts w:cstheme="minorHAnsi"/>
        </w:rPr>
        <w:t>to ve všech jeho rovinách.</w:t>
      </w:r>
    </w:p>
    <w:p w14:paraId="20DFE09B" w14:textId="77777777" w:rsidR="00506632" w:rsidRDefault="00506632" w:rsidP="00506632">
      <w:pPr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(</w:t>
      </w:r>
      <w:hyperlink r:id="rId23" w:history="1">
        <w:r w:rsidRPr="00D35270">
          <w:rPr>
            <w:rStyle w:val="Hypertextovodkaz"/>
          </w:rPr>
          <w:t>https://www.openagency.cz/pdf/odb_cj_stredni_skoly.pdf</w:t>
        </w:r>
      </w:hyperlink>
      <w:r w:rsidRPr="00D35270">
        <w:rPr>
          <w:rFonts w:cstheme="minorHAnsi"/>
          <w:color w:val="0000FF"/>
          <w:u w:val="single"/>
        </w:rPr>
        <w:t>)</w:t>
      </w:r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r>
        <w:rPr>
          <w:rFonts w:ascii="Calibri" w:hAnsi="Calibri" w:cs="Calibri"/>
          <w:color w:val="000000"/>
          <w:lang w:val="en-US"/>
        </w:rPr>
        <w:t xml:space="preserve">ými problémy se </w:t>
      </w:r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áte/</w:t>
      </w:r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 si témata sami?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 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r w:rsidRPr="003107C3">
        <w:rPr>
          <w:rFonts w:ascii="Calibri" w:hAnsi="Calibri" w:cs="Calibri"/>
          <w:color w:val="000000"/>
          <w:lang w:val="en-US"/>
        </w:rPr>
        <w:t xml:space="preserve"> zdroje</w:t>
      </w:r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r w:rsidRPr="003107C3">
        <w:rPr>
          <w:rFonts w:ascii="Calibri" w:hAnsi="Calibri" w:cs="Calibri"/>
          <w:b/>
          <w:bCs/>
          <w:color w:val="000000"/>
        </w:rPr>
        <w:t>obtížn</w:t>
      </w:r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>je výuka odborného cizího jazyka</w:t>
      </w:r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>ěli by odborn</w:t>
      </w:r>
      <w:r w:rsidRPr="003107C3">
        <w:rPr>
          <w:rFonts w:ascii="Calibri" w:hAnsi="Calibri" w:cs="Calibri"/>
          <w:color w:val="000000"/>
          <w:lang w:val="en-US"/>
        </w:rPr>
        <w:t xml:space="preserve">ý cizí jazyk vyučovat </w:t>
      </w:r>
      <w:r w:rsidRPr="003107C3">
        <w:rPr>
          <w:rFonts w:ascii="Calibri" w:hAnsi="Calibri" w:cs="Calibri"/>
          <w:b/>
          <w:bCs/>
          <w:color w:val="000000"/>
          <w:lang w:val="en-US"/>
        </w:rPr>
        <w:t>odborníci z praxe</w:t>
      </w:r>
      <w:r w:rsidRPr="003107C3">
        <w:rPr>
          <w:rFonts w:ascii="Calibri" w:hAnsi="Calibri" w:cs="Calibri"/>
          <w:color w:val="000000"/>
          <w:lang w:val="en-US"/>
        </w:rPr>
        <w:t xml:space="preserve"> se zkušeností </w:t>
      </w:r>
      <w:r w:rsidRPr="003107C3">
        <w:rPr>
          <w:rFonts w:ascii="Calibri" w:hAnsi="Calibri" w:cs="Calibri"/>
          <w:b/>
          <w:bCs/>
          <w:color w:val="000000"/>
          <w:lang w:val="en-US"/>
        </w:rPr>
        <w:t>nebo spíše sami učitelé cizího jazyka</w:t>
      </w:r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4E8030A1" w14:textId="77777777" w:rsidR="00167ADC" w:rsidRDefault="00167AD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513D2EE5" w14:textId="22952383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</w:t>
      </w:r>
      <w:r>
        <w:rPr>
          <w:rFonts w:ascii="Calibri" w:hAnsi="Calibri" w:cs="Calibri"/>
          <w:bCs/>
          <w:color w:val="000000"/>
          <w:lang w:val="en-US"/>
        </w:rPr>
        <w:t>ní tabuli, je-li k dispozici</w:t>
      </w:r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 w:rsidRPr="00E01743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E01743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>íle, cílová skupina, klíčov</w:t>
      </w:r>
      <w:r w:rsidRPr="000677B3">
        <w:rPr>
          <w:rFonts w:ascii="Calibri" w:eastAsia="Calibri" w:hAnsi="Calibri" w:cs="Calibri"/>
          <w:color w:val="000000"/>
          <w:lang w:val="en-US"/>
        </w:rPr>
        <w:t>é výstupy</w:t>
      </w:r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ožadavky na interaktivn</w:t>
      </w:r>
      <w:r w:rsidRPr="000677B3">
        <w:rPr>
          <w:rFonts w:ascii="Calibri" w:eastAsia="Calibri" w:hAnsi="Calibri" w:cs="Calibri"/>
          <w:color w:val="000000"/>
          <w:lang w:val="en-US"/>
        </w:rPr>
        <w:t>í učebnici</w:t>
      </w:r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 k tvorbě výukových materiálů</w:t>
      </w:r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4957AF2D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Projekt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b/>
          <w:color w:val="000000"/>
          <w:lang w:val="en-US"/>
        </w:rPr>
        <w:t>zefektivnění výuky cizích jazyků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v odborných školách tak, aby byli žáci připraveni nejen na</w:t>
      </w:r>
      <w:r>
        <w:rPr>
          <w:rFonts w:ascii="Calibri" w:eastAsia="Calibri" w:hAnsi="Calibri" w:cs="Calibri"/>
          <w:color w:val="000000"/>
          <w:lang w:val="en-US"/>
        </w:rPr>
        <w:t> 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maturitní zkoušku,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r w:rsidRPr="000677B3">
        <w:rPr>
          <w:rFonts w:ascii="Calibri" w:eastAsia="Calibri" w:hAnsi="Calibri" w:cs="Calibri"/>
          <w:color w:val="000000"/>
          <w:lang w:val="en-US"/>
        </w:rPr>
        <w:t>případě učilišť na závěrečnou zkoušku, ale především pro komunikaci v rámci své dané studované od</w:t>
      </w:r>
      <w:r>
        <w:rPr>
          <w:rFonts w:ascii="Calibri" w:eastAsia="Calibri" w:hAnsi="Calibri" w:cs="Calibri"/>
          <w:color w:val="000000"/>
          <w:lang w:val="en-US"/>
        </w:rPr>
        <w:t>bornosti pro vstup na trh práce</w:t>
      </w:r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b/>
          <w:color w:val="000000"/>
          <w:lang w:val="en-US"/>
        </w:rPr>
        <w:lastRenderedPageBreak/>
        <w:t>proškolení učitelů cizích jazyků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pro výuku odborného cizího jazyka tak, aby byli schopni vzdělávat každého žáka k co nejlepšímu využívání jeho vlastního potenciálu</w:t>
      </w:r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rozvoji kompetencí po</w:t>
      </w:r>
      <w:r>
        <w:rPr>
          <w:rFonts w:ascii="Calibri" w:eastAsia="Calibri" w:hAnsi="Calibri" w:cs="Calibri"/>
          <w:color w:val="000000"/>
          <w:lang w:val="en-US"/>
        </w:rPr>
        <w:t>třebných pro vstup na trh práce</w:t>
      </w:r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Projekt PODPORA UČITELŮM</w:t>
      </w: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Cílová skupina</w:t>
      </w:r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pedagogičtí pracovníci středních a vyšších odborných škol</w:t>
      </w:r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žáci středních a vyšších odborných škol</w:t>
      </w:r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Klíčov</w:t>
      </w:r>
      <w:r w:rsidRPr="00F82221">
        <w:rPr>
          <w:rFonts w:cstheme="minorHAnsi"/>
          <w:b/>
          <w:color w:val="000000"/>
          <w:lang w:val="en-US"/>
        </w:rPr>
        <w:t>é výstupy</w:t>
      </w:r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>Požadavky na interaktivn</w:t>
      </w:r>
      <w:r w:rsidRPr="00E1196C">
        <w:rPr>
          <w:rFonts w:ascii="Calibri" w:hAnsi="Calibri" w:cs="Calibri"/>
          <w:b/>
          <w:color w:val="000000"/>
          <w:lang w:val="en-US"/>
        </w:rPr>
        <w:t>í učebnici</w:t>
      </w:r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volně přístupná výuková  sada</w:t>
      </w:r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Přístup realizátora k tvorbě výukových materiálů</w:t>
      </w:r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dodržení a splnění výukového obsahu aktivity č. 6 dle PŽaP – specifická část</w:t>
      </w:r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výukové digitální materiály členěny dle jazykových úrovní A1, A2, B1 dle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výukové materiály zaměřeny na odbornou slovní zásobu pro použití v praxi</w:t>
      </w:r>
    </w:p>
    <w:p w14:paraId="797A6781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62BCA10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interaktivní tabuli, je-li k dispozici.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r w:rsidRPr="001D5F3C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1D5F3C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Webové stránky projektu</w:t>
      </w:r>
    </w:p>
    <w:p w14:paraId="271418B6" w14:textId="3E74812F" w:rsidR="00506632" w:rsidRDefault="00167AD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24" w:history="1">
        <w:r w:rsidRPr="0017785D">
          <w:rPr>
            <w:rStyle w:val="Hypertextovodkaz"/>
            <w:rFonts w:ascii="Calibri" w:eastAsia="Calibri" w:hAnsi="Calibri" w:cs="Calibri"/>
            <w:lang w:val="en-US"/>
          </w:rPr>
          <w:t>http://podporaucitelum.cz</w:t>
        </w:r>
      </w:hyperlink>
      <w:r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68C0270E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2B94063D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interaktivní tabuli, je-li k dispozici.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r w:rsidRPr="001D5F3C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1D5F3C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lekci  pro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01026213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5A9AD5A1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71308"/>
      <w:r w:rsidRPr="002F40D8">
        <w:rPr>
          <w:color w:val="8DB3E2" w:themeColor="text2" w:themeTint="66"/>
        </w:rPr>
        <w:lastRenderedPageBreak/>
        <w:t xml:space="preserve">2.2 Tematický blok č. 2 </w:t>
      </w:r>
      <w:r>
        <w:rPr>
          <w:color w:val="8DB3E2" w:themeColor="text2" w:themeTint="66"/>
        </w:rPr>
        <w:t xml:space="preserve">- E-learning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71179EC2" w14:textId="77777777" w:rsidR="00506632" w:rsidRPr="003D28E3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323272C3" w14:textId="77777777" w:rsidR="00506632" w:rsidRPr="00F8550C" w:rsidRDefault="00506632" w:rsidP="00506632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první části prezenčního školení studují  formou e-learningu vytvořené materiály. Časová dotace na samostudium je 12 hodin.  V případě dotazu na realizátora projektu mohou účastníci využít projektovou e-mailovou adresu: info@podporaucitelum.cz. Do 48 hodin dostanou na svůj dotaz odpověď. Součástí e-learningového školení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77777777" w:rsidR="00506632" w:rsidRPr="003D28E3" w:rsidRDefault="00506632" w:rsidP="00506632">
      <w:r>
        <w:t>v</w:t>
      </w:r>
      <w:r w:rsidRPr="003D28E3">
        <w:t>ytištěný dotazník pro E-learning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5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pdf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13083CEF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2C06917D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71309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>nejlépe využili  jejich vlastního potenciálu k rozvoji kompetencí potřebných pro vstup na trh práce.</w:t>
      </w:r>
    </w:p>
    <w:p w14:paraId="4FC113D0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0C5767A" w14:textId="6264CAB3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1E6CFFE5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DC7FE87" w14:textId="05A4CD84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5BE6399C" w14:textId="77777777" w:rsidR="00167ADC" w:rsidRDefault="00167AD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5E9A2E11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155077C6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5EBEEAF" w14:textId="6AC4A73B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506632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16303207" w14:textId="77777777" w:rsidR="00167ADC" w:rsidRDefault="00167ADC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357C5E" w14:textId="3A597D7F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19FD7EC6" w14:textId="77777777" w:rsidR="00506632" w:rsidRDefault="00506632" w:rsidP="00506632">
      <w:pPr>
        <w:rPr>
          <w:u w:val="single"/>
        </w:rPr>
      </w:pPr>
    </w:p>
    <w:p w14:paraId="70FA8933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6" w:name="_Toc24637441"/>
      <w:r>
        <w:rPr>
          <w:color w:val="003399"/>
        </w:rPr>
        <w:br w:type="page"/>
      </w:r>
    </w:p>
    <w:p w14:paraId="2CF53EA8" w14:textId="31CBC2BD" w:rsidR="00506632" w:rsidRPr="00CC61F7" w:rsidRDefault="00506632" w:rsidP="00506632">
      <w:pPr>
        <w:pStyle w:val="Nadpis1"/>
        <w:rPr>
          <w:color w:val="003399"/>
        </w:rPr>
      </w:pPr>
      <w:bookmarkStart w:id="37" w:name="_Toc92571310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71311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slidu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Veškeré své názory a připomínky budou moci prezentovat po jednotlivých slidech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>ind map</w:t>
      </w:r>
      <w:r>
        <w:rPr>
          <w:rFonts w:ascii="Calibri" w:hAnsi="Calibri" w:cstheme="minorHAnsi"/>
        </w:rPr>
        <w:t>s</w:t>
      </w:r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Následně každá ze skupin odprezentuje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48EEE35D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 na znalost odborného cizího jazyka u absolventů středních odborných škol zaznívá z řad zaměstnavatelů dlouhodobě a opakovaně.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lastRenderedPageBreak/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3F28B4D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Na začátku</w:t>
      </w:r>
      <w:r>
        <w:rPr>
          <w:rFonts w:ascii="Calibri" w:hAnsi="Calibri" w:cstheme="minorHAnsi"/>
        </w:rPr>
        <w:t xml:space="preserve">  hodiny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požadavky </w:t>
      </w:r>
      <w:r>
        <w:rPr>
          <w:rFonts w:ascii="Calibri" w:hAnsi="Calibri" w:cstheme="minorHAnsi"/>
          <w:b/>
          <w:bCs/>
          <w:color w:val="000000"/>
          <w:lang w:val="en-US"/>
        </w:rPr>
        <w:t>na výuku OCJ na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r w:rsidRPr="00065C77">
        <w:rPr>
          <w:rFonts w:ascii="Calibri" w:hAnsi="Calibri" w:cstheme="minorHAnsi"/>
          <w:b/>
          <w:color w:val="000000"/>
          <w:lang w:val="en-US"/>
        </w:rPr>
        <w:t xml:space="preserve">řístup k výuce cizích jazyků na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 dobré praxe</w:t>
      </w:r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 jsou možnosti výběru vhodných výukových materiálů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ýuce cizích jazyků</w:t>
      </w:r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r w:rsidRPr="00065C77">
        <w:rPr>
          <w:rFonts w:ascii="Calibri" w:hAnsi="Calibri" w:cstheme="minorHAnsi"/>
          <w:color w:val="000000"/>
          <w:lang w:val="en-US"/>
        </w:rPr>
        <w:t>ást školení – diskuse v pracovních skupinách</w:t>
      </w:r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ýukou odborného cizího jazyka</w:t>
      </w:r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lokalita a typ vaš</w:t>
      </w:r>
      <w:r w:rsidRPr="00065C77">
        <w:rPr>
          <w:rFonts w:ascii="Calibri" w:hAnsi="Calibri" w:cstheme="minorHAnsi"/>
          <w:color w:val="000000"/>
          <w:lang w:val="en-US"/>
        </w:rPr>
        <w:t>í školy</w:t>
      </w:r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vyučovan</w:t>
      </w:r>
      <w:r>
        <w:rPr>
          <w:rFonts w:ascii="Calibri" w:hAnsi="Calibri" w:cstheme="minorHAnsi"/>
          <w:color w:val="000000"/>
          <w:lang w:val="en-US"/>
        </w:rPr>
        <w:t>é jazyky</w:t>
      </w:r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jak se typ školy odr</w:t>
      </w:r>
      <w:r w:rsidRPr="00065C77">
        <w:rPr>
          <w:rFonts w:ascii="Calibri" w:hAnsi="Calibri" w:cstheme="minorHAnsi"/>
          <w:color w:val="000000"/>
          <w:lang w:val="en-US"/>
        </w:rPr>
        <w:t>áží v požadavcích na cizí jazyk (např.: je-li vyučován s ohledem na speciální slovní zásobu a potřeby odborné praxe nebo pouze podle běžných učebnic pro přípravu k maturit</w:t>
      </w:r>
      <w:r>
        <w:rPr>
          <w:rFonts w:ascii="Calibri" w:hAnsi="Calibri" w:cstheme="minorHAnsi"/>
          <w:color w:val="000000"/>
          <w:lang w:val="en-US"/>
        </w:rPr>
        <w:t>ní zkoušce)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 a s jakými obtížemi se setkávají</w:t>
      </w:r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r w:rsidRPr="00065C77">
        <w:rPr>
          <w:rFonts w:ascii="Calibri" w:hAnsi="Calibri" w:cstheme="minorHAnsi"/>
          <w:color w:val="000000"/>
          <w:lang w:val="en-US"/>
        </w:rPr>
        <w:t>ými problémy se vyučující setkáváte?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použ</w:t>
      </w:r>
      <w:r>
        <w:rPr>
          <w:rFonts w:ascii="Calibri" w:hAnsi="Calibri" w:cstheme="minorHAnsi"/>
          <w:color w:val="000000"/>
          <w:lang w:val="en-US"/>
        </w:rPr>
        <w:t>íváte/zpracováváte si témata sami?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 použ</w:t>
      </w:r>
      <w:r w:rsidRPr="00065C77">
        <w:rPr>
          <w:rFonts w:ascii="Calibri" w:hAnsi="Calibri" w:cstheme="minorHAnsi"/>
          <w:color w:val="000000"/>
          <w:lang w:val="en-US"/>
        </w:rPr>
        <w:t>íváte zdroje?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r w:rsidRPr="00065C77">
        <w:rPr>
          <w:rFonts w:ascii="Calibri" w:hAnsi="Calibri" w:cstheme="minorHAnsi"/>
          <w:b/>
          <w:bCs/>
          <w:color w:val="000000"/>
        </w:rPr>
        <w:t>obtížn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výuka odborného cizího jazyka?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-Měli by odborn</w:t>
      </w:r>
      <w:r w:rsidRPr="00065C77">
        <w:rPr>
          <w:rFonts w:ascii="Calibri" w:hAnsi="Calibri" w:cstheme="minorHAnsi"/>
          <w:color w:val="000000"/>
          <w:lang w:val="en-US"/>
        </w:rPr>
        <w:t xml:space="preserve">ý cizí jazyk vyučovat 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odborníci z praxe</w:t>
      </w:r>
      <w:r w:rsidRPr="00065C77">
        <w:rPr>
          <w:rFonts w:ascii="Calibri" w:hAnsi="Calibri" w:cstheme="minorHAnsi"/>
          <w:color w:val="000000"/>
          <w:lang w:val="en-US"/>
        </w:rPr>
        <w:t xml:space="preserve"> se zkušeností 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nebo sp</w:t>
      </w:r>
      <w:r>
        <w:rPr>
          <w:rFonts w:ascii="Calibri" w:hAnsi="Calibri" w:cstheme="minorHAnsi"/>
          <w:b/>
          <w:bCs/>
          <w:color w:val="000000"/>
          <w:lang w:val="en-US"/>
        </w:rPr>
        <w:t>íše sami učitelé cizího jazyka?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79E71946" w14:textId="77777777" w:rsidR="00167ADC" w:rsidRDefault="00167AD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12E1C249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>ektor seznámí účastníky školení podrobně se způsobem, jak používat interaktivní učebnici. Je třeba vždy předvést způsob, jak vytisknout požadovaný materiál v PDF. Doporučujeme některé texty vytisknout pro  účastníky.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167ADC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6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77777777" w:rsidR="00506632" w:rsidRDefault="00506632" w:rsidP="00506632">
      <w:r>
        <w:t>V druhé polovině hodiny lektor seznámí účastníky s průběhem e-learningové části školení.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e-learningu.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77777777" w:rsidR="00506632" w:rsidRDefault="00506632" w:rsidP="00506632">
      <w:r>
        <w:t>Učitelé odcházejí s vytištěnými materiály a na e-mailové adresy je jim odeslána prezentace ke školení, která obsahuje odkazy na materiály vytvořené v projektu Podpora učitelům a odkaz a materiály, které budou využívat při e-learningu.</w:t>
      </w:r>
    </w:p>
    <w:p w14:paraId="1F26EDB8" w14:textId="77777777" w:rsidR="00506632" w:rsidRDefault="00506632" w:rsidP="00506632"/>
    <w:p w14:paraId="337A7CD8" w14:textId="2AC94241" w:rsidR="00506632" w:rsidRDefault="00167ADC" w:rsidP="00167ADC">
      <w:pPr>
        <w:pStyle w:val="Nadpis2"/>
        <w:rPr>
          <w:color w:val="8DB3E2" w:themeColor="text2" w:themeTint="66"/>
        </w:rPr>
      </w:pPr>
      <w:bookmarkStart w:id="40" w:name="_Toc24637443"/>
      <w:bookmarkStart w:id="41" w:name="_Toc92571312"/>
      <w:r>
        <w:rPr>
          <w:color w:val="8DB3E2" w:themeColor="text2" w:themeTint="66"/>
        </w:rPr>
        <w:lastRenderedPageBreak/>
        <w:t xml:space="preserve">3.2 </w:t>
      </w:r>
      <w:r w:rsidR="00506632" w:rsidRPr="00CC61F7">
        <w:rPr>
          <w:color w:val="8DB3E2" w:themeColor="text2" w:themeTint="66"/>
        </w:rPr>
        <w:t xml:space="preserve">Metodický blok č. 2 </w:t>
      </w:r>
      <w:r w:rsidR="00506632">
        <w:rPr>
          <w:color w:val="8DB3E2" w:themeColor="text2" w:themeTint="66"/>
        </w:rPr>
        <w:t xml:space="preserve">- e-learning </w:t>
      </w:r>
      <w:r w:rsidR="00506632" w:rsidRPr="002F40D8">
        <w:rPr>
          <w:color w:val="8DB3E2" w:themeColor="text2" w:themeTint="66"/>
        </w:rPr>
        <w:t xml:space="preserve">– </w:t>
      </w:r>
      <w:r w:rsidR="00506632">
        <w:rPr>
          <w:color w:val="8DB3E2" w:themeColor="text2" w:themeTint="66"/>
        </w:rPr>
        <w:t>12</w:t>
      </w:r>
      <w:r w:rsidR="00506632"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77777777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>pu práce při e</w:t>
      </w:r>
      <w:r w:rsidRPr="00F8550C">
        <w:t>-learningové části školení.</w:t>
      </w:r>
    </w:p>
    <w:p w14:paraId="09D5E72E" w14:textId="77777777" w:rsidR="00506632" w:rsidRDefault="00506632" w:rsidP="00506632">
      <w:r>
        <w:t>Tato část školení je určena k individuálnímu nácviku práce s interaktivní učebnicí. Účastníci školení budou pracovat samostatně především formou zadání a řešení e-learningového úkolu.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7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7F477015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583EE0EB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71313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77777777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>
        <w:rPr>
          <w:rFonts w:ascii="Calibri" w:eastAsia="Times New Roman" w:hAnsi="Calibri" w:cs="Calibri"/>
          <w:kern w:val="36"/>
          <w:lang w:eastAsia="cs-CZ"/>
        </w:rPr>
        <w:t>e</w:t>
      </w:r>
      <w:r w:rsidRPr="00065C77">
        <w:rPr>
          <w:rFonts w:ascii="Calibri" w:eastAsia="Times New Roman" w:hAnsi="Calibri" w:cs="Calibri"/>
          <w:kern w:val="36"/>
          <w:lang w:eastAsia="cs-CZ"/>
        </w:rPr>
        <w:t>-learning</w:t>
      </w:r>
      <w:r>
        <w:rPr>
          <w:rFonts w:ascii="Calibri" w:eastAsia="Times New Roman" w:hAnsi="Calibri" w:cs="Calibri"/>
          <w:kern w:val="36"/>
          <w:lang w:eastAsia="cs-CZ"/>
        </w:rPr>
        <w:t>u.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40987AF5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34B1D342" w14:textId="77777777" w:rsidR="00167ADC" w:rsidRDefault="00167ADC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</w:p>
    <w:p w14:paraId="064E55C9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lastRenderedPageBreak/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39B859BF" w:rsidR="00506632" w:rsidRDefault="00506632" w:rsidP="00506632">
      <w:r>
        <w:t>Lektor následně poskytne týmům cca 45 minut na formulování stanovisek jednotlivým bodům.</w:t>
      </w:r>
    </w:p>
    <w:p w14:paraId="7057D56B" w14:textId="77777777" w:rsidR="00167ADC" w:rsidRPr="008F0623" w:rsidRDefault="00167ADC" w:rsidP="00506632">
      <w:pPr>
        <w:rPr>
          <w:b/>
          <w:u w:val="single"/>
        </w:rPr>
      </w:pP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209E6F52" w14:textId="77777777" w:rsidR="00167ADC" w:rsidRDefault="00167ADC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731FA8DF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55EEB81B" w14:textId="77777777" w:rsidR="00167ADC" w:rsidRDefault="00167ADC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2FF7F13F" w:rsidR="00506632" w:rsidRPr="00CC61F7" w:rsidRDefault="00506632" w:rsidP="00506632">
      <w:pPr>
        <w:pStyle w:val="Nadpis1"/>
        <w:rPr>
          <w:color w:val="003399"/>
        </w:rPr>
      </w:pPr>
      <w:bookmarkStart w:id="45" w:name="_Toc92571314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167ADC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167ADC" w:rsidP="00167ADC">
      <w:pPr>
        <w:pStyle w:val="Odstavecseseznamem"/>
      </w:pPr>
      <w:hyperlink r:id="rId28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167ADC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5F9ECBE2" w:rsidR="00506632" w:rsidRDefault="00167ADC" w:rsidP="00167ADC">
      <w:pPr>
        <w:pStyle w:val="Odstavecseseznamem"/>
      </w:pPr>
      <w:hyperlink r:id="rId29" w:anchor="topic_top" w:history="1">
        <w:r w:rsidR="00931017">
          <w:rPr>
            <w:rStyle w:val="Hypertextovodkaz"/>
          </w:rPr>
          <w:t>https://www.podporaucitelum.cz/puc/?topic=126&amp;chapter=1#topic_top</w:t>
        </w:r>
      </w:hyperlink>
      <w:r w:rsidR="00931017">
        <w:t xml:space="preserve"> </w:t>
      </w:r>
    </w:p>
    <w:bookmarkEnd w:id="46"/>
    <w:p w14:paraId="2DF87D0A" w14:textId="77777777" w:rsidR="001D14D8" w:rsidRDefault="001D14D8" w:rsidP="001D14D8">
      <w:pPr>
        <w:pStyle w:val="Odstavecseseznamem"/>
        <w:numPr>
          <w:ilvl w:val="1"/>
          <w:numId w:val="4"/>
        </w:numPr>
        <w:ind w:left="720"/>
      </w:pPr>
      <w:r>
        <w:t xml:space="preserve">Prezentace PowerPoint pro Prezenční školení </w:t>
      </w:r>
    </w:p>
    <w:p w14:paraId="30E1BAFB" w14:textId="7FEB8CFF" w:rsidR="001D14D8" w:rsidRDefault="001D14D8" w:rsidP="001D14D8">
      <w:pPr>
        <w:pStyle w:val="Odstavecseseznamem"/>
      </w:pPr>
      <w:hyperlink r:id="rId30" w:history="1">
        <w:r w:rsidRPr="001D14D8">
          <w:rPr>
            <w:rStyle w:val="Hypertextovodkaz"/>
          </w:rPr>
          <w:t>Příloha č. 1 – Prezentace PowerPoint pro Prezenční školení – 1. část</w:t>
        </w:r>
      </w:hyperlink>
    </w:p>
    <w:p w14:paraId="294CAAAD" w14:textId="017A820D" w:rsidR="00506632" w:rsidRDefault="001D14D8" w:rsidP="001D14D8">
      <w:pPr>
        <w:pStyle w:val="Odstavecseseznamem"/>
      </w:pPr>
      <w:hyperlink r:id="rId31" w:history="1">
        <w:r w:rsidRPr="001D14D8">
          <w:rPr>
            <w:rStyle w:val="Hypertextovodkaz"/>
          </w:rPr>
          <w:t>Příloha č. 1 – Prezentace PowerPoint pro Prezenční školení – 2. část</w:t>
        </w:r>
      </w:hyperlink>
    </w:p>
    <w:p w14:paraId="53DBDC73" w14:textId="77777777" w:rsidR="001D14D8" w:rsidRDefault="001D14D8" w:rsidP="001D14D8">
      <w:pPr>
        <w:pStyle w:val="Odstavecseseznamem"/>
      </w:pPr>
    </w:p>
    <w:p w14:paraId="7D3C7B59" w14:textId="5EE2AE39" w:rsidR="00506632" w:rsidRDefault="00506632" w:rsidP="00506632">
      <w:pPr>
        <w:pStyle w:val="Nadpis1"/>
        <w:rPr>
          <w:color w:val="003399"/>
        </w:rPr>
      </w:pPr>
      <w:bookmarkStart w:id="47" w:name="_Toc24637446"/>
      <w:bookmarkStart w:id="48" w:name="_Toc92571315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3942B0BA" w14:textId="1F8B1475" w:rsidR="00167ADC" w:rsidRDefault="00167ADC" w:rsidP="00167ADC">
      <w:pPr>
        <w:pStyle w:val="Odstavecseseznamem"/>
        <w:numPr>
          <w:ilvl w:val="0"/>
          <w:numId w:val="44"/>
        </w:numPr>
        <w:ind w:left="720"/>
      </w:pPr>
      <w:r>
        <w:t>Klíč s řešením k výukové sadě:</w:t>
      </w:r>
    </w:p>
    <w:p w14:paraId="359C9A5C" w14:textId="21339A51" w:rsidR="00167ADC" w:rsidRPr="00167ADC" w:rsidRDefault="00167ADC" w:rsidP="00167ADC">
      <w:pPr>
        <w:pStyle w:val="Odstavecseseznamem"/>
      </w:pPr>
      <w:hyperlink r:id="rId32" w:anchor="topic_top" w:history="1">
        <w:r>
          <w:rPr>
            <w:rStyle w:val="Hypertextovodkaz"/>
          </w:rPr>
          <w:t>https://www.podporaucitelum.cz/puc/?topic=126&amp;chapter=15#topic_top</w:t>
        </w:r>
      </w:hyperlink>
    </w:p>
    <w:p w14:paraId="1454F0A2" w14:textId="06802C93" w:rsidR="00506632" w:rsidRDefault="00167ADC" w:rsidP="00167ADC">
      <w:pPr>
        <w:pStyle w:val="Odstavecseseznamem"/>
        <w:numPr>
          <w:ilvl w:val="0"/>
          <w:numId w:val="44"/>
        </w:numPr>
        <w:spacing w:after="0"/>
        <w:ind w:left="720"/>
      </w:pPr>
      <w:r>
        <w:t xml:space="preserve">Přehled materiílů, které byly </w:t>
      </w:r>
      <w:r w:rsidRPr="00F8550C">
        <w:rPr>
          <w:rFonts w:cs="Calibri"/>
        </w:rPr>
        <w:t>pro tuto oblast (téma) vytvořeny v rámci OP VK</w:t>
      </w:r>
    </w:p>
    <w:p w14:paraId="34E56968" w14:textId="6CB416FC" w:rsidR="00167ADC" w:rsidRDefault="001D14D8" w:rsidP="00167ADC">
      <w:pPr>
        <w:pStyle w:val="Odstavecseseznamem"/>
        <w:rPr>
          <w:rFonts w:cs="Calibri"/>
        </w:rPr>
      </w:pPr>
      <w:hyperlink r:id="rId33" w:history="1">
        <w:r w:rsidR="00167ADC" w:rsidRPr="001D14D8">
          <w:rPr>
            <w:rStyle w:val="Hypertextovodkaz"/>
            <w:rFonts w:cs="Calibri"/>
          </w:rPr>
          <w:t>Příloha č. 2 – Přehled materiálů vytvořených v rámci OP VK</w:t>
        </w:r>
      </w:hyperlink>
    </w:p>
    <w:p w14:paraId="53E2BA41" w14:textId="77777777" w:rsidR="001D14D8" w:rsidRPr="00B67545" w:rsidRDefault="001D14D8" w:rsidP="00167ADC">
      <w:pPr>
        <w:pStyle w:val="Odstavecseseznamem"/>
      </w:pPr>
    </w:p>
    <w:p w14:paraId="67C891CD" w14:textId="77777777" w:rsidR="00167ADC" w:rsidRPr="00CC61F7" w:rsidRDefault="00167ADC" w:rsidP="00167ADC">
      <w:pPr>
        <w:pStyle w:val="Nadpis1"/>
        <w:rPr>
          <w:color w:val="003399"/>
        </w:rPr>
      </w:pPr>
      <w:bookmarkStart w:id="49" w:name="_Toc24637450"/>
      <w:bookmarkStart w:id="50" w:name="_Toc92571316"/>
      <w:r w:rsidRPr="00CC61F7">
        <w:rPr>
          <w:color w:val="003399"/>
        </w:rPr>
        <w:t>6 Příloha č. 3 – Závěrečná zpráva o ověření programu v praxi</w:t>
      </w:r>
      <w:bookmarkEnd w:id="50"/>
    </w:p>
    <w:p w14:paraId="148E4E3A" w14:textId="77777777" w:rsidR="00167ADC" w:rsidRDefault="00167ADC" w:rsidP="00167ADC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bookmarkStart w:id="51" w:name="_Toc80963451"/>
      <w:bookmarkStart w:id="52" w:name="_Hlk25076147"/>
      <w:r>
        <w:rPr>
          <w:iCs/>
        </w:rPr>
        <w:t>Zpráva</w:t>
      </w:r>
      <w:r w:rsidRPr="00867F26">
        <w:rPr>
          <w:iCs/>
        </w:rPr>
        <w:t xml:space="preserve"> o ověření programu </w:t>
      </w:r>
      <w:r>
        <w:rPr>
          <w:iCs/>
        </w:rPr>
        <w:t>pro učitele</w:t>
      </w:r>
    </w:p>
    <w:p w14:paraId="325BB800" w14:textId="61EA4794" w:rsidR="00167ADC" w:rsidRPr="00867F26" w:rsidRDefault="001D14D8" w:rsidP="00167ADC">
      <w:pPr>
        <w:pStyle w:val="Odstavecseseznamem"/>
        <w:ind w:left="714"/>
        <w:rPr>
          <w:iCs/>
        </w:rPr>
      </w:pPr>
      <w:hyperlink r:id="rId34" w:history="1">
        <w:r w:rsidR="00167ADC" w:rsidRPr="001D14D8">
          <w:rPr>
            <w:rStyle w:val="Hypertextovodkaz"/>
            <w:iCs/>
          </w:rPr>
          <w:t>Příloha č. 3 – Zpráva o ověření programu v praxi.</w:t>
        </w:r>
      </w:hyperlink>
    </w:p>
    <w:p w14:paraId="03AEA2EF" w14:textId="77777777" w:rsidR="00167ADC" w:rsidRDefault="00167ADC" w:rsidP="00167ADC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r w:rsidRPr="00867F26">
        <w:rPr>
          <w:iCs/>
        </w:rPr>
        <w:t>Zpráva o</w:t>
      </w:r>
      <w:r>
        <w:rPr>
          <w:iCs/>
        </w:rPr>
        <w:t xml:space="preserve"> ověření výukové sady v praxi</w:t>
      </w:r>
    </w:p>
    <w:p w14:paraId="5DAD5083" w14:textId="2D10813F" w:rsidR="00167ADC" w:rsidRDefault="001D14D8" w:rsidP="00167ADC">
      <w:pPr>
        <w:pStyle w:val="Odstavecseseznamem"/>
        <w:ind w:left="714"/>
        <w:rPr>
          <w:iCs/>
        </w:rPr>
      </w:pPr>
      <w:hyperlink r:id="rId35" w:history="1">
        <w:r w:rsidR="00167ADC" w:rsidRPr="001D14D8">
          <w:rPr>
            <w:rStyle w:val="Hypertextovodkaz"/>
            <w:iCs/>
          </w:rPr>
          <w:t>Příloha č. 3 – Zpráva o ověření výukové sady v praxi.</w:t>
        </w:r>
      </w:hyperlink>
    </w:p>
    <w:p w14:paraId="6D3B1943" w14:textId="77777777" w:rsidR="001D14D8" w:rsidRPr="00867F26" w:rsidRDefault="001D14D8" w:rsidP="00167ADC">
      <w:pPr>
        <w:pStyle w:val="Odstavecseseznamem"/>
        <w:ind w:left="714"/>
        <w:rPr>
          <w:iCs/>
        </w:rPr>
      </w:pPr>
    </w:p>
    <w:p w14:paraId="5CF69970" w14:textId="77777777" w:rsidR="00167ADC" w:rsidRPr="00CC61F7" w:rsidRDefault="00167ADC" w:rsidP="00167ADC">
      <w:pPr>
        <w:pStyle w:val="Nadpis1"/>
        <w:rPr>
          <w:color w:val="003399"/>
        </w:rPr>
      </w:pPr>
      <w:bookmarkStart w:id="53" w:name="_Toc92571317"/>
      <w:bookmarkEnd w:id="52"/>
      <w:r w:rsidRPr="00CC61F7">
        <w:rPr>
          <w:color w:val="003399"/>
        </w:rPr>
        <w:t>7 Příloha č. 4 - Odborné a didaktické posudky programu</w:t>
      </w:r>
      <w:bookmarkEnd w:id="51"/>
      <w:bookmarkEnd w:id="53"/>
      <w:r w:rsidRPr="00CC61F7">
        <w:rPr>
          <w:color w:val="003399"/>
        </w:rPr>
        <w:t xml:space="preserve"> </w:t>
      </w:r>
    </w:p>
    <w:p w14:paraId="7B695472" w14:textId="77777777" w:rsidR="00167ADC" w:rsidRDefault="00167ADC" w:rsidP="00167ADC">
      <w:pPr>
        <w:pStyle w:val="Odstavecseseznamem"/>
        <w:numPr>
          <w:ilvl w:val="0"/>
          <w:numId w:val="32"/>
        </w:numPr>
        <w:rPr>
          <w:iCs/>
        </w:rPr>
      </w:pPr>
      <w:bookmarkStart w:id="54" w:name="_Toc80963452"/>
      <w:r>
        <w:rPr>
          <w:iCs/>
        </w:rPr>
        <w:t>Didaktický posudek</w:t>
      </w:r>
    </w:p>
    <w:p w14:paraId="12D995CC" w14:textId="18EC5281" w:rsidR="00167ADC" w:rsidRPr="00867F26" w:rsidRDefault="001D14D8" w:rsidP="00167ADC">
      <w:pPr>
        <w:pStyle w:val="Odstavecseseznamem"/>
        <w:rPr>
          <w:iCs/>
        </w:rPr>
      </w:pPr>
      <w:hyperlink r:id="rId36" w:history="1">
        <w:r w:rsidR="00167ADC" w:rsidRPr="001D14D8">
          <w:rPr>
            <w:rStyle w:val="Hypertextovodkaz"/>
            <w:iCs/>
          </w:rPr>
          <w:t>Příloha č. 4 – Didaktický posudek.</w:t>
        </w:r>
      </w:hyperlink>
    </w:p>
    <w:p w14:paraId="40547AAB" w14:textId="77777777" w:rsidR="00167ADC" w:rsidRDefault="00167ADC" w:rsidP="00167ADC">
      <w:pPr>
        <w:pStyle w:val="Odstavecseseznamem"/>
        <w:numPr>
          <w:ilvl w:val="0"/>
          <w:numId w:val="32"/>
        </w:numPr>
        <w:rPr>
          <w:iCs/>
        </w:rPr>
      </w:pPr>
      <w:r>
        <w:rPr>
          <w:iCs/>
        </w:rPr>
        <w:t>Odborný posudek</w:t>
      </w:r>
    </w:p>
    <w:p w14:paraId="03F2B782" w14:textId="2BC1A9A3" w:rsidR="00167ADC" w:rsidRDefault="001D14D8" w:rsidP="00167ADC">
      <w:pPr>
        <w:pStyle w:val="Odstavecseseznamem"/>
        <w:rPr>
          <w:iCs/>
        </w:rPr>
      </w:pPr>
      <w:hyperlink r:id="rId37" w:history="1">
        <w:r w:rsidR="00167ADC" w:rsidRPr="001D14D8">
          <w:rPr>
            <w:rStyle w:val="Hypertextovodkaz"/>
            <w:iCs/>
          </w:rPr>
          <w:t>Příloha č. 4 – Odborný posudek.</w:t>
        </w:r>
      </w:hyperlink>
    </w:p>
    <w:p w14:paraId="3F959E58" w14:textId="77777777" w:rsidR="001D14D8" w:rsidRPr="00867F26" w:rsidRDefault="001D14D8" w:rsidP="00167ADC">
      <w:pPr>
        <w:pStyle w:val="Odstavecseseznamem"/>
        <w:rPr>
          <w:iCs/>
        </w:rPr>
      </w:pPr>
    </w:p>
    <w:p w14:paraId="1176B159" w14:textId="77777777" w:rsidR="00167ADC" w:rsidRDefault="00167ADC" w:rsidP="00167ADC">
      <w:pPr>
        <w:pStyle w:val="Nadpis1"/>
        <w:rPr>
          <w:color w:val="003399"/>
        </w:rPr>
      </w:pPr>
      <w:bookmarkStart w:id="55" w:name="_Toc92571318"/>
      <w:r w:rsidRPr="00CC61F7">
        <w:rPr>
          <w:color w:val="003399"/>
        </w:rPr>
        <w:t>8 Příloha č. 5 - Doklad o provedení nabídky ke zveřejnění programu</w:t>
      </w:r>
      <w:bookmarkEnd w:id="54"/>
      <w:bookmarkEnd w:id="55"/>
    </w:p>
    <w:p w14:paraId="117E62E0" w14:textId="77777777" w:rsidR="00167ADC" w:rsidRPr="009426B7" w:rsidRDefault="00167ADC" w:rsidP="00167ADC">
      <w:pPr>
        <w:pStyle w:val="Odstavecseseznamem"/>
        <w:numPr>
          <w:ilvl w:val="0"/>
          <w:numId w:val="45"/>
        </w:numPr>
        <w:spacing w:after="0"/>
        <w:rPr>
          <w:iCs/>
        </w:rPr>
      </w:pPr>
      <w:r w:rsidRPr="009426B7">
        <w:rPr>
          <w:iCs/>
        </w:rPr>
        <w:t>Doklad o provedení nabídky ke zveřejnění programu</w:t>
      </w:r>
    </w:p>
    <w:p w14:paraId="38A3E00D" w14:textId="526498DA" w:rsidR="00167ADC" w:rsidRDefault="001D14D8" w:rsidP="00167ADC">
      <w:pPr>
        <w:ind w:firstLine="708"/>
        <w:rPr>
          <w:iCs/>
        </w:rPr>
      </w:pPr>
      <w:hyperlink r:id="rId38" w:history="1">
        <w:r w:rsidR="00167ADC" w:rsidRPr="001D14D8">
          <w:rPr>
            <w:rStyle w:val="Hypertextovodkaz"/>
            <w:iCs/>
          </w:rPr>
          <w:t>Příloha č. 5 – Doklad – Nabídka k uveřejnění materiálů na RVP.CZ</w:t>
        </w:r>
      </w:hyperlink>
    </w:p>
    <w:p w14:paraId="7848B6D0" w14:textId="77777777" w:rsidR="001D14D8" w:rsidRDefault="001D14D8" w:rsidP="00167ADC">
      <w:pPr>
        <w:ind w:firstLine="708"/>
        <w:rPr>
          <w:iCs/>
        </w:rPr>
      </w:pP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6" w:name="_Toc92571319"/>
      <w:r w:rsidRPr="00CC61F7">
        <w:rPr>
          <w:color w:val="003399"/>
        </w:rPr>
        <w:t>9 Nepovinné přílohy</w:t>
      </w:r>
      <w:bookmarkEnd w:id="49"/>
      <w:bookmarkEnd w:id="56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9"/>
      <w:footerReference w:type="first" r:id="rId40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A634" w14:textId="77777777" w:rsidR="00AB5DF8" w:rsidRDefault="00AB5DF8" w:rsidP="00B667D1">
      <w:pPr>
        <w:spacing w:after="0"/>
      </w:pPr>
      <w:r>
        <w:separator/>
      </w:r>
    </w:p>
  </w:endnote>
  <w:endnote w:type="continuationSeparator" w:id="0">
    <w:p w14:paraId="4BF1A16B" w14:textId="77777777" w:rsidR="00AB5DF8" w:rsidRDefault="00AB5DF8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Content>
      <w:p w14:paraId="6B8844BD" w14:textId="1CB9DA26" w:rsidR="00167ADC" w:rsidRPr="005162B2" w:rsidRDefault="00167ADC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D14D8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167ADC" w:rsidRDefault="00167A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167ADC" w:rsidRDefault="00167ADC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9098" w14:textId="77777777" w:rsidR="00AB5DF8" w:rsidRDefault="00AB5DF8" w:rsidP="00B667D1">
      <w:pPr>
        <w:spacing w:after="0"/>
      </w:pPr>
      <w:r>
        <w:separator/>
      </w:r>
    </w:p>
  </w:footnote>
  <w:footnote w:type="continuationSeparator" w:id="0">
    <w:p w14:paraId="13BA1FAD" w14:textId="77777777" w:rsidR="00AB5DF8" w:rsidRDefault="00AB5DF8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5195D"/>
    <w:multiLevelType w:val="multilevel"/>
    <w:tmpl w:val="4FBC4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7299C"/>
    <w:multiLevelType w:val="multilevel"/>
    <w:tmpl w:val="C20CB876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="Arial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E654DB8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F504B"/>
    <w:multiLevelType w:val="hybridMultilevel"/>
    <w:tmpl w:val="AB2E8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18"/>
  </w:num>
  <w:num w:numId="5">
    <w:abstractNumId w:val="7"/>
  </w:num>
  <w:num w:numId="6">
    <w:abstractNumId w:val="17"/>
  </w:num>
  <w:num w:numId="7">
    <w:abstractNumId w:val="9"/>
  </w:num>
  <w:num w:numId="8">
    <w:abstractNumId w:val="25"/>
  </w:num>
  <w:num w:numId="9">
    <w:abstractNumId w:val="31"/>
  </w:num>
  <w:num w:numId="10">
    <w:abstractNumId w:val="13"/>
  </w:num>
  <w:num w:numId="11">
    <w:abstractNumId w:val="44"/>
  </w:num>
  <w:num w:numId="12">
    <w:abstractNumId w:val="16"/>
  </w:num>
  <w:num w:numId="13">
    <w:abstractNumId w:val="5"/>
  </w:num>
  <w:num w:numId="14">
    <w:abstractNumId w:val="1"/>
  </w:num>
  <w:num w:numId="15">
    <w:abstractNumId w:val="2"/>
  </w:num>
  <w:num w:numId="16">
    <w:abstractNumId w:val="35"/>
  </w:num>
  <w:num w:numId="17">
    <w:abstractNumId w:val="38"/>
  </w:num>
  <w:num w:numId="18">
    <w:abstractNumId w:val="22"/>
  </w:num>
  <w:num w:numId="19">
    <w:abstractNumId w:val="28"/>
  </w:num>
  <w:num w:numId="20">
    <w:abstractNumId w:val="36"/>
  </w:num>
  <w:num w:numId="21">
    <w:abstractNumId w:val="34"/>
  </w:num>
  <w:num w:numId="22">
    <w:abstractNumId w:val="20"/>
  </w:num>
  <w:num w:numId="23">
    <w:abstractNumId w:val="14"/>
  </w:num>
  <w:num w:numId="24">
    <w:abstractNumId w:val="4"/>
  </w:num>
  <w:num w:numId="25">
    <w:abstractNumId w:val="15"/>
  </w:num>
  <w:num w:numId="26">
    <w:abstractNumId w:val="41"/>
  </w:num>
  <w:num w:numId="27">
    <w:abstractNumId w:val="37"/>
  </w:num>
  <w:num w:numId="28">
    <w:abstractNumId w:val="40"/>
  </w:num>
  <w:num w:numId="29">
    <w:abstractNumId w:val="33"/>
  </w:num>
  <w:num w:numId="30">
    <w:abstractNumId w:val="39"/>
  </w:num>
  <w:num w:numId="31">
    <w:abstractNumId w:val="29"/>
  </w:num>
  <w:num w:numId="32">
    <w:abstractNumId w:val="26"/>
  </w:num>
  <w:num w:numId="33">
    <w:abstractNumId w:val="3"/>
  </w:num>
  <w:num w:numId="34">
    <w:abstractNumId w:val="27"/>
  </w:num>
  <w:num w:numId="35">
    <w:abstractNumId w:val="21"/>
  </w:num>
  <w:num w:numId="36">
    <w:abstractNumId w:val="24"/>
  </w:num>
  <w:num w:numId="37">
    <w:abstractNumId w:val="10"/>
  </w:num>
  <w:num w:numId="38">
    <w:abstractNumId w:val="6"/>
  </w:num>
  <w:num w:numId="39">
    <w:abstractNumId w:val="43"/>
  </w:num>
  <w:num w:numId="40">
    <w:abstractNumId w:val="32"/>
  </w:num>
  <w:num w:numId="41">
    <w:abstractNumId w:val="30"/>
  </w:num>
  <w:num w:numId="42">
    <w:abstractNumId w:val="42"/>
  </w:num>
  <w:num w:numId="43">
    <w:abstractNumId w:val="8"/>
  </w:num>
  <w:num w:numId="44">
    <w:abstractNumId w:val="1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67ADC"/>
    <w:rsid w:val="001A02A8"/>
    <w:rsid w:val="001A194A"/>
    <w:rsid w:val="001B438C"/>
    <w:rsid w:val="001C3BA7"/>
    <w:rsid w:val="001D14D8"/>
    <w:rsid w:val="001D5F3C"/>
    <w:rsid w:val="001E3722"/>
    <w:rsid w:val="001F3EA6"/>
    <w:rsid w:val="00204628"/>
    <w:rsid w:val="00215FA3"/>
    <w:rsid w:val="002277FC"/>
    <w:rsid w:val="002417B5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90DE4"/>
    <w:rsid w:val="005A4738"/>
    <w:rsid w:val="005A5CCA"/>
    <w:rsid w:val="005B5C47"/>
    <w:rsid w:val="005D0E9A"/>
    <w:rsid w:val="005F75E5"/>
    <w:rsid w:val="006000EC"/>
    <w:rsid w:val="00621F88"/>
    <w:rsid w:val="006371B4"/>
    <w:rsid w:val="00681798"/>
    <w:rsid w:val="006969CC"/>
    <w:rsid w:val="006A22C3"/>
    <w:rsid w:val="006B525E"/>
    <w:rsid w:val="006B5391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432D3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69AD"/>
    <w:rsid w:val="008E706B"/>
    <w:rsid w:val="008F51C4"/>
    <w:rsid w:val="00924348"/>
    <w:rsid w:val="00931017"/>
    <w:rsid w:val="00937EAA"/>
    <w:rsid w:val="009846A8"/>
    <w:rsid w:val="0099187A"/>
    <w:rsid w:val="009A55CF"/>
    <w:rsid w:val="009B0A9D"/>
    <w:rsid w:val="009B6A87"/>
    <w:rsid w:val="009B71A8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B5DF8"/>
    <w:rsid w:val="00AE60B2"/>
    <w:rsid w:val="00B03FBC"/>
    <w:rsid w:val="00B35CBA"/>
    <w:rsid w:val="00B37C04"/>
    <w:rsid w:val="00B53DC1"/>
    <w:rsid w:val="00B667D1"/>
    <w:rsid w:val="00B67545"/>
    <w:rsid w:val="00B83C6B"/>
    <w:rsid w:val="00BA6403"/>
    <w:rsid w:val="00BA7D00"/>
    <w:rsid w:val="00BB6F4F"/>
    <w:rsid w:val="00BE564F"/>
    <w:rsid w:val="00BF706D"/>
    <w:rsid w:val="00BF7AA1"/>
    <w:rsid w:val="00C11D7D"/>
    <w:rsid w:val="00C37B53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41992"/>
    <w:rsid w:val="00D47FB8"/>
    <w:rsid w:val="00D64AF5"/>
    <w:rsid w:val="00D65885"/>
    <w:rsid w:val="00D90678"/>
    <w:rsid w:val="00DB70A2"/>
    <w:rsid w:val="00DE1ACA"/>
    <w:rsid w:val="00E03CC1"/>
    <w:rsid w:val="00E04286"/>
    <w:rsid w:val="00E21219"/>
    <w:rsid w:val="00E345F3"/>
    <w:rsid w:val="00E36193"/>
    <w:rsid w:val="00E416AB"/>
    <w:rsid w:val="00E5021F"/>
    <w:rsid w:val="00E9038A"/>
    <w:rsid w:val="00EB52C3"/>
    <w:rsid w:val="00ED71D9"/>
    <w:rsid w:val="00ED7DCB"/>
    <w:rsid w:val="00EE4A96"/>
    <w:rsid w:val="00EE56CB"/>
    <w:rsid w:val="00F2110A"/>
    <w:rsid w:val="00F41C3C"/>
    <w:rsid w:val="00F54DC9"/>
    <w:rsid w:val="00F55183"/>
    <w:rsid w:val="00F60936"/>
    <w:rsid w:val="00F903B5"/>
    <w:rsid w:val="00FA568B"/>
    <w:rsid w:val="00FC4D32"/>
    <w:rsid w:val="00FD0321"/>
    <w:rsid w:val="00FD0693"/>
    <w:rsid w:val="00FD15C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cholzova.lucie\Downloads\Vzd&#283;l&#225;vac&#237;%20program%20E-NJ-B1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NJ+B1+Ekonomika+a+administrativa%2FP%C5%99%C3%ADloha+%C4%8D.+3+-+Zpr%C3%A1va+o+ov%C4%9B%C5%99en%C3%AD+programu+E-NJ+B1.pdf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?topic=126&amp;chapter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?topic=126&amp;chapter=15" TargetMode="External"/><Relationship Id="rId37" Type="http://schemas.openxmlformats.org/officeDocument/2006/relationships/hyperlink" Target="https://www.podporaucitelum.cz/puc/homepage/download?file=pdfs%2Fprogramy%2FNJ+B1+Ekonomika+a+administrativa%2FP%C5%99%C3%ADloha+%C4%8D.+4+-+Odborn%C3%BD+posudek+-+E+-+NJ+B1.pdf" TargetMode="Externa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://www.podporaucitelum.cz" TargetMode="External"/><Relationship Id="rId36" Type="http://schemas.openxmlformats.org/officeDocument/2006/relationships/hyperlink" Target="https://www.podporaucitelum.cz/puc/homepage/download?file=pdfs%2Fprogramy%2FNJ+B1+Ekonomika+a+administrativa%2FP%C5%99%C3%ADloha+%C4%8D.+4+-+Didaktick%C3%BD+posudek+E-+NJ+B1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homepage/download?file=pdfs%2Fprogramy%2FNJ+B1+Ekonomika+a+administrativa%2FP%C5%99%C3%ADloha+%C4%8D.+1+-+PowerPoint+pro+Prezen%C4%8Dn%C3%AD+%C5%A1kolen%C3%AD+-+2.+%C4%8D%C3%A1st.ppt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podporaucitelum.cz" TargetMode="External"/><Relationship Id="rId30" Type="http://schemas.openxmlformats.org/officeDocument/2006/relationships/hyperlink" Target="https://www.podporaucitelum.cz/puc/homepage/download?file=pdfs%2Fprogramy%2FNJ+B1+Ekonomika+a+administrativa%2FP%C5%99%C3%ADloha+%C4%8D.+1+-+PowerPoint+pro+Prezen%C4%8Dn%C3%AD+%C5%A1kolen%C3%AD+-+1.+%C4%8D%C3%A1st.pptx" TargetMode="External"/><Relationship Id="rId35" Type="http://schemas.openxmlformats.org/officeDocument/2006/relationships/hyperlink" Target="https://www.podporaucitelum.cz/puc/homepage/download?file=pdfs%2Fprogramy%2FNJ+B1+Ekonomika+a+administrativa%2FP%C5%99%C3%ADloha+%C4%8D.+3+-+Zpr%C3%A1va+o+ov%C4%9B%C5%99en%C3%AD+v%C3%BDukov%C3%A9+sady+v+praxi-E-+NJ+B1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NJ+B1+Ekonomika+a+administrativa%2FP%C5%99%C3%ADloha+%C4%8D.+2+-+PROGRAM+-+P%C5%99ehled+materi%C3%A1l%C5%AF+vytvo%C5%99en%C3%BDch+v+OP+VK.xlsx" TargetMode="External"/><Relationship Id="rId38" Type="http://schemas.openxmlformats.org/officeDocument/2006/relationships/hyperlink" Target="https://www.podporaucitelum.cz/puc/homepage/download?file=pdfs%2Fprogramy%2FNJ+B1+Ekonomika+a+administrativa%2FP%C5%99%C3%ADloha+%C4%8D.+5+-+Doklad+-+Nab%C3%ADdka+k+uve%C5%99ejn%C4%9Bn%C3%AD+materi%C3%A1l%C5%AF+na+RVP.CZ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CECCBF5-F4D8-4121-A367-07C2E01F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8465</Words>
  <Characters>49947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Scholzová Lucie</cp:lastModifiedBy>
  <cp:revision>2</cp:revision>
  <dcterms:created xsi:type="dcterms:W3CDTF">2022-01-08T20:54:00Z</dcterms:created>
  <dcterms:modified xsi:type="dcterms:W3CDTF">2022-01-08T20:54:00Z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